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DF" w:rsidRDefault="002310DF">
      <w:pPr>
        <w:rPr>
          <w:rFonts w:ascii="Arial" w:hAnsi="Arial" w:cs="Arial"/>
          <w:noProof/>
        </w:rPr>
      </w:pP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Affiliate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Erin Meadows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Principal Consultant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Cause Collaboration, LLC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Sandy Springs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Affiliate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Regina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Robuck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Owner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color w:val="4A4A4A"/>
          <w:shd w:val="clear" w:color="auto" w:fill="FFFFFF"/>
        </w:rPr>
        <w:t>RKR Sponsor Solutions, LLC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Acworth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Bill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Anderson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CAE, LEED AP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President &amp; CEO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Associated Builders &amp; Contractors of Georgia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Tami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Brehm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CAE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Executive Director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Association of Rheumatology Health Professionals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Matt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Caseman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CEO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Georgia Nurses Association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Susan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Cheshire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CAE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Executive Director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Georgia School Nutrition Association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Tucker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Jason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Cline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CAE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President &amp; CEO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Printing &amp; Imaging Association of Georgia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Smyrna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Default="002310DF">
      <w:pPr>
        <w:rPr>
          <w:rFonts w:ascii="Arial" w:hAnsi="Arial" w:cs="Arial"/>
          <w:noProof/>
        </w:rPr>
      </w:pPr>
    </w:p>
    <w:p w:rsidR="002310DF" w:rsidRDefault="002310DF">
      <w:pPr>
        <w:rPr>
          <w:rFonts w:ascii="Arial" w:hAnsi="Arial" w:cs="Arial"/>
          <w:noProof/>
        </w:rPr>
      </w:pPr>
    </w:p>
    <w:p w:rsidR="002310DF" w:rsidRDefault="002310DF">
      <w:pPr>
        <w:rPr>
          <w:rFonts w:ascii="Arial" w:hAnsi="Arial" w:cs="Arial"/>
          <w:noProof/>
        </w:rPr>
      </w:pP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br/>
      </w: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David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Crenshaw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COO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Industry Council for Tangible Assets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Dacula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proofErr w:type="spellStart"/>
      <w:r>
        <w:rPr>
          <w:rFonts w:ascii="Arial" w:hAnsi="Arial" w:cs="Arial"/>
          <w:b/>
        </w:rPr>
        <w:t>Niel</w:t>
      </w:r>
      <w:proofErr w:type="spellEnd"/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Dawson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Executive Director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IEC Atlanta &amp; Georgia Chapters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Betsy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Eddy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Director of Events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Southeastern Affordable Housing Management Association (SAHMA)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Peter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Finsen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FPCI;Assoc. AIA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Executive Director &amp; CEO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Georgia/Carolinas PCI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Marietta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Gary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Fowler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CEO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Mechanical Contractors Association of Georgia, Inc.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Tucker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Ashley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Goodin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CAE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Technical Director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Architectural Woodwork Institute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Americus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Robin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Gray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JD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COO &amp; General Counsel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Electronic Components Industry Association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Alpharetta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Default="002310D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lastRenderedPageBreak/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Heather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Hunt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Executive Director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Southern Association of Orthodontists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Christina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Kaiser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Executive Director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Georgia Amusement &amp; Music Operators Association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Braselton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Wendy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Kavanagh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CAE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President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GSAE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Lynn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Leidel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CMP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Senior Meetings and Education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Hinman Dental Society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Gale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Macke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Executive Director / CEO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Licensed Professional Counselors Association of Georgia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Norcross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Dan Macke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Macke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LAPC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LPCA of GA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Norcross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Jay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Markwalter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TMP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Executive Director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Georgia Association of Convention &amp; Visitors Bureaus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Augusta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Tara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Morrison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CAE, CMP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President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Association Management Executives, Inc.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Norcross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>
        <w:rPr>
          <w:rFonts w:ascii="Arial" w:hAnsi="Arial" w:cs="Arial"/>
          <w:b/>
          <w:noProof/>
        </w:rPr>
        <w:t>Kevin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Shea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CEcD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President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Georgia Economic Developers Association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Lori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Spear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CAE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Executive Vice President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SAIS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Norcross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Gene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Stinson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CAE, PCED, CEcD, HLM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President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Southern Economic Development Council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Bryan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Tolar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Principal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Tolar Capitol Partners, Inc.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Douglasville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Rick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Walker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Esq.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President &amp; CEO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GAMA - Georgia Automotive Manufacturers Association, Inc.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Alpharetta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Mary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Wheatley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IOM, CAE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Executive Director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Rheumatology Research Foundation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Barry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White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IOM, CDME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President and CEO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Chattanooga Convention &amp; Visitors Bureau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Chattanooga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Tennessee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Karen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Bremer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CAE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CEO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Georgia Restaurant Association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lastRenderedPageBreak/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Jamie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Flynn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CAE, IOM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Executive Director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Tennessee Society of Association Executives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Nashville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Tennessee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>
        <w:rPr>
          <w:rFonts w:ascii="Arial" w:hAnsi="Arial" w:cs="Arial"/>
          <w:b/>
        </w:rPr>
        <w:t>Angela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Holland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CAE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President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Georgia Association of Convenience Stores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Dallas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Jill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McKenzie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CAE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Manager, Membership &amp; Sponsorship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Construction Owners Association of America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Austell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Kara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Bastarache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Senior Specialist, Certification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American College of Rheumatology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Julia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Boyd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CAE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Director of Certification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Professional Photographers of America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Norlita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Brown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Specialist, Registry &amp; Informatics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American College of Rheumatology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Emory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Burmeister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Testing 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Architectural Woodwork Institute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Americus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Debbie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Conyers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Vice President, Member Engagement; Foundation Executive Director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Electronic Components Industry Association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Alpharetta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Mary Beth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Cornell</w:t>
      </w:r>
      <w:r w:rsidRPr="002310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CAE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Membership and Global Development Director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TAPPI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Peachtree Corners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Cheryl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Dermyre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Technical Projects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Architectural Woodwork Institute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Americus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Donna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Dilbeck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Director of Administration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Electronic Components Industry Association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Alpharetta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Lauren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Dodson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Professional Training and Events Coordinator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Georgia EMC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Tucker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Pat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Dunwoody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CAE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Executive Vice President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Associated Builders &amp; Contractors of Georgia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Julia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Grantham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Director of Administration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SAIS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Norcross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Kamilah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Greene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Director, Training and Workforce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American College of Rheumatology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Shan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Haugabrook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Professional Development Coordinator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Georgia Bankers Association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Sheilah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Hawk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Certification &amp; Membership Administrator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ACPE The Standard for Spiritual Care &amp; Education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Decatur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>
        <w:rPr>
          <w:rFonts w:ascii="Arial" w:hAnsi="Arial" w:cs="Arial"/>
          <w:b/>
        </w:rPr>
        <w:t>Todd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Hawkins</w:t>
      </w:r>
      <w:r>
        <w:rPr>
          <w:rFonts w:ascii="Arial" w:hAnsi="Arial" w:cs="Arial"/>
          <w:b/>
          <w:noProof/>
        </w:rPr>
        <w:t xml:space="preserve"> CAE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Associate Executive Director Workforce Development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IEC Atlanta &amp; Georgia Chapters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Terry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Izaguirre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CAE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Business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ACPE The Standard for Spiritual Care &amp; Education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Decatur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Jillianne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Jewell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Specialist, Administration, Governance, Membership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American College of Rheumatology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Katie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Jones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Director of Advocacy &amp; Finance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Georgia Restaurant Association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TIffany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Kindred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Communications &amp; Meetings Specialist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ACPE The Standard for Spiritual Care &amp; Education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Decatur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Robin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Lane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CAE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Sr. Specialist, Practice Guideline Communications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American College of Rheumatology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Default="002310DF">
      <w:pPr>
        <w:rPr>
          <w:rFonts w:ascii="Arial" w:hAnsi="Arial" w:cs="Arial"/>
          <w:noProof/>
        </w:rPr>
      </w:pP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Janell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Martin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CAE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Director, Registry Operations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American College of Rheumatology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Kelly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McLendon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CAE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Manager, Member Services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Georgia Economic Developers Association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Michael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Murray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Technical Editor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Architectural Woodwork Institute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Americus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Jennie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Nesspor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CAE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Manager, Events and Administration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Georgia Association of Convenience Stores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Dallas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Cindy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Orna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Marketing &amp; Events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Associated Builders &amp; Contractors of Georgia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James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Pace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Director of Administration and Member Services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Licensed Professional Counselors Association of Georgia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Norcross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Joel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Peacock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Director of Operations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Georgia Association of Water Professionals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Marietta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Default="002310DF">
      <w:pPr>
        <w:rPr>
          <w:rFonts w:ascii="Arial" w:hAnsi="Arial" w:cs="Arial"/>
          <w:noProof/>
        </w:rPr>
      </w:pPr>
    </w:p>
    <w:p w:rsidR="002310DF" w:rsidRDefault="002310DF">
      <w:pPr>
        <w:rPr>
          <w:rFonts w:ascii="Arial" w:hAnsi="Arial" w:cs="Arial"/>
          <w:noProof/>
        </w:rPr>
      </w:pPr>
    </w:p>
    <w:p w:rsidR="002310DF" w:rsidRDefault="002310DF">
      <w:pPr>
        <w:rPr>
          <w:rFonts w:ascii="Arial" w:hAnsi="Arial" w:cs="Arial"/>
          <w:noProof/>
        </w:rPr>
      </w:pP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Sharon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Ross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Specialist, Membership &amp; Nominations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Association of Rheumatology Health Professionals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Carly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Sharec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Director of Communications &amp; Events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Georgia Chiropractic Association, Inc.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Tucker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>
        <w:rPr>
          <w:rFonts w:ascii="Arial" w:hAnsi="Arial" w:cs="Arial"/>
          <w:b/>
        </w:rPr>
        <w:t>Jane Anne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Sutphin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Manager of Membership &amp; Communications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Georgia Society of Association Executives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Ian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Webb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Director of Marketing &amp; Engagement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Printing &amp; Imaging Association of Georgia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Smyrna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Russ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Webb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Vice President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Atlanta/Georgia Apartment Association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Jairus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Whitley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Graphic Designer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Architectural Woodwork Institute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Americus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Jacob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Wilder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CAE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Director of Communications and Technology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Building Owners and Managers Association of Georgia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proofErr w:type="spellStart"/>
      <w:r>
        <w:rPr>
          <w:rFonts w:ascii="Arial" w:hAnsi="Arial" w:cs="Arial"/>
          <w:b/>
        </w:rPr>
        <w:t>Royalle</w:t>
      </w:r>
      <w:proofErr w:type="spellEnd"/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Wright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Executive Administrative Assistant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 xml:space="preserve">National Commission on Certification of </w:t>
      </w:r>
      <w:r w:rsidRPr="002310DF">
        <w:rPr>
          <w:rFonts w:ascii="Arial" w:hAnsi="Arial" w:cs="Arial"/>
          <w:noProof/>
        </w:rPr>
        <w:t>Physician Assistants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Johns Creek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Karen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Daniel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Association Director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Meeting Expectations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Association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Abby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Schultz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Events Coordinator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SAIS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Norcross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Lidija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Ahmetovic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Savannah  Convention Center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Savannah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Marcy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Anderson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CMP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National 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Shepard Exposition Services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Will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Anthony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National Sales Manger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Wild Dunes Resort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Charleston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South Carolina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Julie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Batten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MMC, CMP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Emory Conference Center Hotel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Beth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Brown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Director of Sales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Alpharetta Convention &amp; Visitors Bureau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Alpharetta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Tyler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Brunson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Executive 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Visit Mobile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Mobile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Alabama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lastRenderedPageBreak/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Amanda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Cook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Chief Partnership Officer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Map Dynamics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Athens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Spence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Downs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Solution Advisor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MemberClicks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Kathie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Eddy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Vice President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Associated Luxury Hotels International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Orlando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Florida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Sheryl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Ehlers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Senior 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Georgia Tech Hotel &amp; Conference Center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Loren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Einstein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Senior Sales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The Ritz-Carlton Reynolds, Lake Oconee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Greensboro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Dawn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Formo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Group 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Myrtle Beach Area Convention &amp; Visitors Bureau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Myrtle Beach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South Carolina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Candice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Franklin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Albany Convention &amp; Visitors Bureau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Albany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Matt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Gunning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BBA, CPA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Partner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Carr, Riggs, &amp; Ingram, LLC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Carol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Hall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Association and Government 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Augusta Marriott at the Convention Center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Augusta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Erin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Hall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CAE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Product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MemberClicks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Sue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Hammock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Trade Show Sales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 Convention Center at AmericasMart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Karyl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Hanisch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Senior 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Battle House Renaissance Mobile and Renaissance Mobile Riverview Plaza Hotel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Mobile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Alabama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Chris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Hendrix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CMP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Director of Sales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Explore Charleston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Charleston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South Carolina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Abby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Hicks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Director of Sales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Hotel Indigo-Athens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Athens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Sharon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Hopkins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Graduate Athens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Athens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Elizabeth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Hovell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JD, CGMP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Department Head, Sales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University of Georgia Center for Continuing Education &amp; Hotel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Athens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lastRenderedPageBreak/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Christina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Howell-Scott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Senior 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Infinite Energy Center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Duluth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Marva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Huie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CWP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The American Hotel, a DoubleTree by Hilton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Darcel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Ivey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Georgia International Convention Center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College Park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Tye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Jenkins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Senior Sales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 Marriott Perimeter Center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Iman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Johnson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Augusta Convention &amp; Visitors Bureau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Augusta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Cassie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Johnson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Senior 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University of Georgia Center for Continuing Education &amp; Hotel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Athens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Thomas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Kislat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Sales &amp; Marketing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Forum River Center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Rome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Deb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Kolar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National 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Beau Rivage Resort &amp; Casino - Biloxi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Biloxi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Mississippi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Jamila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Lee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Group 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Renaissance Atlanta Midtown Hotel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William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McBroom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Director of Conference Sales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St. Augustine, Ponte Vedra &amp; The Beaches Visitors &amp; Convention Bureau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Saint Augustine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Florida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John Michael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McCants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Senior 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Explore Charleston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Charleston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South Carolina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Linda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Minnick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Owner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Linda Minnick Consulting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Roswell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Kristin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Munafo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The Westin Poinsett Hotel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Greenville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South Carolina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Mike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Pennington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CAE, QBO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Novi Evangelist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Novi AMS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Marietta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Lisa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Poovey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Gatlinburg Convention &amp; Visitors Bureau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Gatlinburg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Tennessee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Christina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Porter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Great Wolf Lodge Georgia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LaGrange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lastRenderedPageBreak/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Kevin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Priger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Complex 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Atlanta's Technology Park Conference Hotels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Peachtree Corners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Jason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Russo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National 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Francis Marion Hotel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Charleston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South Carolina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Gary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Schneeberg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Regional 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Barnsley Resort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Adairsville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Steven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Schumacher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Director of Sales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Discover Dunwoody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Dunwoody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Sandy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Shepard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Senior 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Westin Atlanta Perimeter North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Dee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Simons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Experience Columbia SC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Columbia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South Carolina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John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Steffes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Association 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Sonesta Gwinnett Place - Atlanta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Duluth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Diane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Stone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CMP, TMP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Roswell Convention &amp; Visitors Bureau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Roswell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Cheryl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Talley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Hyatt Regency Savannah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Savannah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Jayne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Tannenbaum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Senior 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 Marriott Northeast / Emory Area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Caroline Thomas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Thomas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Regional 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Hilton Pensacola Beach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Pensacola Beach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Florida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Jen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Thompson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National 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Visit Savannah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Savannah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Kevin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Udell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Director of Sales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Jekyll Island Authority Convention &amp; Visitors Bureau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Jekyll Island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Maria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Weiss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Jekyll Island Authority Convention &amp; Visitors Bureau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Jekyll Island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Mallary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Whitten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Senior 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The Alida Hotel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Savannah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Megan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Wilkinson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 Convention &amp; Visitors Bureau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Atlanta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lastRenderedPageBreak/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Jamie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Wilkinson Miller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Senior 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Omni, Amelia Island Plantation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Amelia Island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Florida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Betsy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Wilson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CMP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National Sales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Thre Grand Hotel Golf Resort &amp; Spa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Point Clear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Alabama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Holly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Wright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Senior Sales Manager, Remote - Atlanta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Omni, Amelia Island Plantation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Amelia Island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Florida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Jeremy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Minnick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CEO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Map Dynamics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Athens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Brian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Murphy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Vice President, Sales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Chattanooga Convention &amp; Visitors Bureau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Chattanooga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Tennessee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Remington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Rehklau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Account Manager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Map Dynamics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Athens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Default="002310DF">
      <w:pPr>
        <w:rPr>
          <w:rFonts w:ascii="Arial" w:hAnsi="Arial" w:cs="Arial"/>
          <w:noProof/>
        </w:rPr>
      </w:pPr>
    </w:p>
    <w:p w:rsidR="002310DF" w:rsidRDefault="002310DF">
      <w:pPr>
        <w:rPr>
          <w:rFonts w:ascii="Arial" w:hAnsi="Arial" w:cs="Arial"/>
          <w:noProof/>
        </w:rPr>
      </w:pPr>
    </w:p>
    <w:p w:rsidR="002310DF" w:rsidRDefault="002310DF">
      <w:pPr>
        <w:rPr>
          <w:rFonts w:ascii="Arial" w:hAnsi="Arial" w:cs="Arial"/>
          <w:noProof/>
        </w:rPr>
      </w:pPr>
    </w:p>
    <w:p w:rsidR="002310DF" w:rsidRDefault="002310DF">
      <w:pPr>
        <w:rPr>
          <w:rFonts w:ascii="Arial" w:hAnsi="Arial" w:cs="Arial"/>
          <w:noProof/>
        </w:rPr>
      </w:pPr>
    </w:p>
    <w:p w:rsidR="002310DF" w:rsidRDefault="002310DF">
      <w:pPr>
        <w:rPr>
          <w:rFonts w:ascii="Arial" w:hAnsi="Arial" w:cs="Arial"/>
          <w:noProof/>
        </w:rPr>
      </w:pPr>
    </w:p>
    <w:p w:rsidR="002310DF" w:rsidRDefault="002310DF">
      <w:pPr>
        <w:rPr>
          <w:rFonts w:ascii="Arial" w:hAnsi="Arial" w:cs="Arial"/>
          <w:noProof/>
        </w:rPr>
      </w:pPr>
    </w:p>
    <w:p w:rsidR="002310DF" w:rsidRDefault="002310DF">
      <w:pPr>
        <w:rPr>
          <w:rFonts w:ascii="Arial" w:hAnsi="Arial" w:cs="Arial"/>
          <w:noProof/>
        </w:rPr>
      </w:pPr>
    </w:p>
    <w:p w:rsidR="002310DF" w:rsidRDefault="002310DF">
      <w:pPr>
        <w:rPr>
          <w:rFonts w:ascii="Arial" w:hAnsi="Arial" w:cs="Arial"/>
          <w:noProof/>
        </w:rPr>
      </w:pPr>
    </w:p>
    <w:p w:rsidR="002310DF" w:rsidRDefault="002310DF">
      <w:pPr>
        <w:rPr>
          <w:rFonts w:ascii="Arial" w:hAnsi="Arial" w:cs="Arial"/>
          <w:noProof/>
        </w:rPr>
      </w:pPr>
    </w:p>
    <w:p w:rsidR="002310DF" w:rsidRPr="002310DF" w:rsidRDefault="002310DF">
      <w:pPr>
        <w:rPr>
          <w:rFonts w:ascii="Arial" w:hAnsi="Arial" w:cs="Arial"/>
        </w:rPr>
      </w:pPr>
      <w:bookmarkStart w:id="0" w:name="_GoBack"/>
      <w:bookmarkEnd w:id="0"/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Janet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Rodgers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President &amp; CEO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Alpharetta Convention &amp; Visitors Bureau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Alpharetta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Richard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Scott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Director of National Sales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Sea Island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Sea Island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Georgia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Dawn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Truemper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Director of Sales and Events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Visit South Walton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Santa Rosa Beach</w:t>
      </w:r>
      <w:r w:rsidRPr="002310DF">
        <w:rPr>
          <w:rFonts w:ascii="Arial" w:hAnsi="Arial" w:cs="Arial"/>
        </w:rPr>
        <w:t xml:space="preserve">, </w:t>
      </w:r>
      <w:r w:rsidRPr="002310DF">
        <w:rPr>
          <w:rFonts w:ascii="Arial" w:hAnsi="Arial" w:cs="Arial"/>
          <w:noProof/>
        </w:rPr>
        <w:t>Florida</w:t>
      </w:r>
    </w:p>
    <w:p w:rsidR="002310DF" w:rsidRPr="002310DF" w:rsidRDefault="002310DF">
      <w:pPr>
        <w:rPr>
          <w:rFonts w:ascii="Arial" w:hAnsi="Arial" w:cs="Arial"/>
        </w:rPr>
      </w:pPr>
      <w:r w:rsidRPr="002310DF">
        <w:rPr>
          <w:rFonts w:ascii="Arial" w:hAnsi="Arial" w:cs="Arial"/>
          <w:noProof/>
        </w:rPr>
        <w:t>Corporate Supplier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b/>
          <w:noProof/>
        </w:rPr>
        <w:t>Amanda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  <w:noProof/>
        </w:rPr>
        <w:t>Wildey</w:t>
      </w:r>
      <w:r w:rsidRPr="002310DF">
        <w:rPr>
          <w:rFonts w:ascii="Arial" w:hAnsi="Arial" w:cs="Arial"/>
          <w:b/>
        </w:rPr>
        <w:t xml:space="preserve"> </w:t>
      </w:r>
      <w:r w:rsidRPr="002310DF">
        <w:rPr>
          <w:rFonts w:ascii="Arial" w:hAnsi="Arial" w:cs="Arial"/>
          <w:b/>
        </w:rPr>
        <w:br/>
      </w:r>
      <w:r w:rsidRPr="002310DF">
        <w:rPr>
          <w:rFonts w:ascii="Arial" w:hAnsi="Arial" w:cs="Arial"/>
          <w:noProof/>
        </w:rPr>
        <w:t>Account Executive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YM Membership</w:t>
      </w:r>
      <w:r w:rsidRPr="002310DF">
        <w:rPr>
          <w:rFonts w:ascii="Arial" w:hAnsi="Arial" w:cs="Arial"/>
        </w:rPr>
        <w:br/>
      </w:r>
      <w:r w:rsidRPr="002310DF">
        <w:rPr>
          <w:rFonts w:ascii="Arial" w:hAnsi="Arial" w:cs="Arial"/>
          <w:noProof/>
        </w:rPr>
        <w:t>St. Petersburg</w:t>
      </w:r>
      <w:r w:rsidRPr="002310DF">
        <w:rPr>
          <w:rFonts w:ascii="Arial" w:hAnsi="Arial" w:cs="Arial"/>
        </w:rPr>
        <w:t xml:space="preserve">, </w:t>
      </w:r>
    </w:p>
    <w:p w:rsidR="002310DF" w:rsidRPr="002310DF" w:rsidRDefault="002310DF">
      <w:pPr>
        <w:rPr>
          <w:rFonts w:ascii="Arial" w:hAnsi="Arial" w:cs="Arial"/>
        </w:rPr>
      </w:pPr>
    </w:p>
    <w:sectPr w:rsidR="002310DF" w:rsidRPr="002310DF" w:rsidSect="002310DF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0DF" w:rsidRDefault="002310DF" w:rsidP="002310DF">
      <w:pPr>
        <w:spacing w:after="0" w:line="240" w:lineRule="auto"/>
      </w:pPr>
      <w:r>
        <w:separator/>
      </w:r>
    </w:p>
  </w:endnote>
  <w:endnote w:type="continuationSeparator" w:id="0">
    <w:p w:rsidR="002310DF" w:rsidRDefault="002310DF" w:rsidP="0023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0DF" w:rsidRDefault="002310DF" w:rsidP="002310DF">
      <w:pPr>
        <w:spacing w:after="0" w:line="240" w:lineRule="auto"/>
      </w:pPr>
      <w:r>
        <w:separator/>
      </w:r>
    </w:p>
  </w:footnote>
  <w:footnote w:type="continuationSeparator" w:id="0">
    <w:p w:rsidR="002310DF" w:rsidRDefault="002310DF" w:rsidP="0023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0DF" w:rsidRPr="002310DF" w:rsidRDefault="002310DF" w:rsidP="002310DF">
    <w:pPr>
      <w:pStyle w:val="Header"/>
      <w:jc w:val="center"/>
      <w:rPr>
        <w:b/>
      </w:rPr>
    </w:pPr>
    <w:r w:rsidRPr="002310DF">
      <w:rPr>
        <w:b/>
      </w:rPr>
      <w:t>GSAE Annual Meeting Attendees</w:t>
    </w:r>
    <w:r w:rsidRPr="002310DF">
      <w:rPr>
        <w:b/>
      </w:rPr>
      <w:br/>
      <w:t>As of April 4,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A6"/>
    <w:rsid w:val="000355A6"/>
    <w:rsid w:val="002310DF"/>
    <w:rsid w:val="0052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E6A1"/>
  <w15:chartTrackingRefBased/>
  <w15:docId w15:val="{ED3189DB-CABB-4794-8A7E-DF1B51C0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0DF"/>
  </w:style>
  <w:style w:type="paragraph" w:styleId="Footer">
    <w:name w:val="footer"/>
    <w:basedOn w:val="Normal"/>
    <w:link w:val="FooterChar"/>
    <w:uiPriority w:val="99"/>
    <w:unhideWhenUsed/>
    <w:rsid w:val="00231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E671D95C</Template>
  <TotalTime>10</TotalTime>
  <Pages>9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Kavanagh</dc:creator>
  <cp:keywords/>
  <dc:description/>
  <cp:lastModifiedBy>Wendy Kavanagh</cp:lastModifiedBy>
  <cp:revision>1</cp:revision>
  <dcterms:created xsi:type="dcterms:W3CDTF">2019-04-05T17:03:00Z</dcterms:created>
  <dcterms:modified xsi:type="dcterms:W3CDTF">2019-04-05T17:13:00Z</dcterms:modified>
</cp:coreProperties>
</file>