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15F1" w14:textId="77777777" w:rsidR="004D2C2F" w:rsidRPr="008332A6" w:rsidRDefault="0055018F" w:rsidP="004D2C2F">
      <w:pPr>
        <w:rPr>
          <w:rFonts w:ascii="Arial Narrow" w:hAnsi="Arial Narrow" w:cs="Arial"/>
          <w:b/>
          <w:color w:val="7030A0"/>
          <w:sz w:val="28"/>
          <w:szCs w:val="28"/>
          <w:u w:val="single"/>
        </w:rPr>
      </w:pPr>
      <w:r>
        <w:rPr>
          <w:noProof/>
        </w:rPr>
        <w:pict w14:anchorId="1D0C71AE">
          <v:shapetype id="_x0000_t202" coordsize="21600,21600" o:spt="202" path="m,l,21600r21600,l21600,xe">
            <v:stroke joinstyle="miter"/>
            <v:path gradientshapeok="t" o:connecttype="rect"/>
          </v:shapetype>
          <v:shape id="Text Box 2" o:spid="_x0000_s1026" type="#_x0000_t202" style="position:absolute;margin-left:416.85pt;margin-top:-20.25pt;width:99.25pt;height:42.35pt;z-index:1;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14:paraId="0171E96C" w14:textId="77777777" w:rsidR="0055018F" w:rsidRDefault="0055018F">
                  <w:r>
                    <w:pict w14:anchorId="7FE10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35.4pt">
                        <v:imagedata r:id="rId5" o:title="GSAE Logo color-USE"/>
                      </v:shape>
                    </w:pict>
                  </w:r>
                </w:p>
              </w:txbxContent>
            </v:textbox>
          </v:shape>
        </w:pict>
      </w:r>
      <w:r w:rsidR="004D2C2F" w:rsidRPr="008332A6">
        <w:rPr>
          <w:rFonts w:ascii="Arial Narrow" w:hAnsi="Arial Narrow" w:cs="Arial"/>
          <w:b/>
          <w:color w:val="7030A0"/>
          <w:sz w:val="28"/>
          <w:szCs w:val="28"/>
          <w:u w:val="single"/>
        </w:rPr>
        <w:t xml:space="preserve">GSAE </w:t>
      </w:r>
      <w:r w:rsidR="00D52846">
        <w:rPr>
          <w:rFonts w:ascii="Arial Narrow" w:hAnsi="Arial Narrow" w:cs="Arial"/>
          <w:b/>
          <w:color w:val="7030A0"/>
          <w:sz w:val="28"/>
          <w:szCs w:val="28"/>
          <w:u w:val="single"/>
        </w:rPr>
        <w:t xml:space="preserve">Corporate </w:t>
      </w:r>
      <w:r w:rsidR="004D2C2F" w:rsidRPr="008332A6">
        <w:rPr>
          <w:rFonts w:ascii="Arial Narrow" w:hAnsi="Arial Narrow" w:cs="Arial"/>
          <w:b/>
          <w:color w:val="7030A0"/>
          <w:sz w:val="28"/>
          <w:szCs w:val="28"/>
          <w:u w:val="single"/>
        </w:rPr>
        <w:t>Member Application</w:t>
      </w:r>
    </w:p>
    <w:p w14:paraId="37687F84" w14:textId="55D166E2" w:rsidR="00D52846" w:rsidRPr="006613FF" w:rsidRDefault="00D52846" w:rsidP="00D52846">
      <w:pPr>
        <w:ind w:left="720" w:hanging="720"/>
        <w:rPr>
          <w:rFonts w:ascii="Arial Narrow" w:hAnsi="Arial Narrow" w:cs="Arial"/>
          <w:sz w:val="22"/>
          <w:szCs w:val="22"/>
        </w:rPr>
      </w:pPr>
      <w:r w:rsidRPr="006613FF">
        <w:rPr>
          <w:rFonts w:ascii="Arial Narrow" w:hAnsi="Arial Narrow" w:cs="Arial"/>
          <w:sz w:val="22"/>
          <w:szCs w:val="22"/>
        </w:rPr>
        <w:t>_____</w:t>
      </w:r>
      <w:r w:rsidRPr="006613FF">
        <w:rPr>
          <w:rFonts w:ascii="Arial Narrow" w:hAnsi="Arial Narrow" w:cs="Arial"/>
          <w:sz w:val="22"/>
          <w:szCs w:val="22"/>
        </w:rPr>
        <w:tab/>
      </w:r>
      <w:r w:rsidRPr="00310094">
        <w:rPr>
          <w:rFonts w:ascii="Arial Narrow" w:hAnsi="Arial Narrow" w:cs="Arial"/>
          <w:b/>
          <w:sz w:val="22"/>
          <w:szCs w:val="22"/>
        </w:rPr>
        <w:t xml:space="preserve">First </w:t>
      </w:r>
      <w:r w:rsidRPr="003E44D5">
        <w:rPr>
          <w:rFonts w:ascii="Arial Narrow" w:hAnsi="Arial Narrow" w:cs="Arial"/>
          <w:b/>
          <w:sz w:val="22"/>
          <w:szCs w:val="22"/>
        </w:rPr>
        <w:t xml:space="preserve">Corporate </w:t>
      </w:r>
      <w:r w:rsidR="003E44D5" w:rsidRPr="003E44D5">
        <w:rPr>
          <w:rFonts w:ascii="Arial Narrow" w:hAnsi="Arial Narrow" w:cs="Arial"/>
          <w:b/>
          <w:sz w:val="22"/>
          <w:szCs w:val="22"/>
        </w:rPr>
        <w:t>Supplier</w:t>
      </w:r>
      <w:r w:rsidR="003E44D5">
        <w:rPr>
          <w:rFonts w:ascii="Arial Narrow" w:hAnsi="Arial Narrow" w:cs="Arial"/>
          <w:sz w:val="22"/>
          <w:szCs w:val="22"/>
        </w:rPr>
        <w:t xml:space="preserve"> </w:t>
      </w:r>
      <w:proofErr w:type="gramStart"/>
      <w:r w:rsidR="00136A94">
        <w:rPr>
          <w:rFonts w:ascii="Arial Narrow" w:hAnsi="Arial Narrow" w:cs="Arial"/>
          <w:sz w:val="22"/>
          <w:szCs w:val="22"/>
        </w:rPr>
        <w:t>Member</w:t>
      </w:r>
      <w:r w:rsidRPr="003E44D5">
        <w:rPr>
          <w:rFonts w:ascii="Arial Narrow" w:hAnsi="Arial Narrow" w:cs="Arial"/>
          <w:b/>
          <w:sz w:val="22"/>
          <w:szCs w:val="22"/>
        </w:rPr>
        <w:t>(</w:t>
      </w:r>
      <w:proofErr w:type="gramEnd"/>
      <w:r w:rsidRPr="003E44D5">
        <w:rPr>
          <w:rFonts w:ascii="Arial Narrow" w:hAnsi="Arial Narrow" w:cs="Arial"/>
          <w:b/>
          <w:sz w:val="22"/>
          <w:szCs w:val="22"/>
        </w:rPr>
        <w:t>$3</w:t>
      </w:r>
      <w:r w:rsidR="005F5E65">
        <w:rPr>
          <w:rFonts w:ascii="Arial Narrow" w:hAnsi="Arial Narrow" w:cs="Arial"/>
          <w:b/>
          <w:sz w:val="22"/>
          <w:szCs w:val="22"/>
        </w:rPr>
        <w:t>5</w:t>
      </w:r>
      <w:r w:rsidRPr="003E44D5">
        <w:rPr>
          <w:rFonts w:ascii="Arial Narrow" w:hAnsi="Arial Narrow" w:cs="Arial"/>
          <w:b/>
          <w:sz w:val="22"/>
          <w:szCs w:val="22"/>
        </w:rPr>
        <w:t>0.00</w:t>
      </w:r>
      <w:r w:rsidRPr="006613FF">
        <w:rPr>
          <w:rFonts w:ascii="Arial Narrow" w:hAnsi="Arial Narrow" w:cs="Arial"/>
          <w:sz w:val="22"/>
          <w:szCs w:val="22"/>
        </w:rPr>
        <w:t>)</w:t>
      </w:r>
    </w:p>
    <w:p w14:paraId="3EF0B0F0" w14:textId="77777777" w:rsidR="00D52846" w:rsidRPr="005D5D54" w:rsidRDefault="00D52846" w:rsidP="00D52846">
      <w:pPr>
        <w:pStyle w:val="BodyText"/>
        <w:ind w:left="720"/>
        <w:rPr>
          <w:rFonts w:ascii="Arial Narrow" w:hAnsi="Arial Narrow"/>
        </w:rPr>
      </w:pPr>
      <w:r w:rsidRPr="005D5D54">
        <w:rPr>
          <w:rFonts w:ascii="Arial Narrow" w:hAnsi="Arial Narrow"/>
        </w:rPr>
        <w:t xml:space="preserve">Firms and corporations, while not engaged in the management of an association, have interests in the profession or are engaged </w:t>
      </w:r>
      <w:r w:rsidR="00187D26">
        <w:rPr>
          <w:rFonts w:ascii="Arial Narrow" w:hAnsi="Arial Narrow"/>
        </w:rPr>
        <w:t>in related activities and agrees</w:t>
      </w:r>
      <w:r w:rsidRPr="005D5D54">
        <w:rPr>
          <w:rFonts w:ascii="Arial Narrow" w:hAnsi="Arial Narrow"/>
        </w:rPr>
        <w:t xml:space="preserve"> with the objectives and purposes of the association.  The firm</w:t>
      </w:r>
      <w:r w:rsidR="00187D26">
        <w:rPr>
          <w:rFonts w:ascii="Arial Narrow" w:hAnsi="Arial Narrow"/>
        </w:rPr>
        <w:t xml:space="preserve"> or company</w:t>
      </w:r>
      <w:r w:rsidRPr="005D5D54">
        <w:rPr>
          <w:rFonts w:ascii="Arial Narrow" w:hAnsi="Arial Narrow"/>
        </w:rPr>
        <w:t xml:space="preserve">, as the GSAE member, designates one Representative to receive member services and may vote in elections and hold office.  </w:t>
      </w:r>
    </w:p>
    <w:p w14:paraId="32C0B3B1" w14:textId="77777777" w:rsidR="00D52846" w:rsidRPr="006613FF" w:rsidRDefault="00D52846" w:rsidP="00D52846">
      <w:pPr>
        <w:ind w:left="720" w:hanging="720"/>
        <w:rPr>
          <w:rFonts w:ascii="Arial Narrow" w:hAnsi="Arial Narrow" w:cs="Arial"/>
          <w:sz w:val="22"/>
          <w:szCs w:val="22"/>
        </w:rPr>
      </w:pPr>
      <w:r w:rsidRPr="006613FF">
        <w:rPr>
          <w:rFonts w:ascii="Arial Narrow" w:hAnsi="Arial Narrow" w:cs="Arial"/>
          <w:sz w:val="22"/>
          <w:szCs w:val="22"/>
        </w:rPr>
        <w:t>_____</w:t>
      </w:r>
      <w:r w:rsidRPr="006613FF">
        <w:rPr>
          <w:rFonts w:ascii="Arial Narrow" w:hAnsi="Arial Narrow" w:cs="Arial"/>
          <w:sz w:val="22"/>
          <w:szCs w:val="22"/>
        </w:rPr>
        <w:tab/>
      </w:r>
      <w:r w:rsidRPr="00310094">
        <w:rPr>
          <w:rFonts w:ascii="Arial Narrow" w:hAnsi="Arial Narrow" w:cs="Arial"/>
          <w:b/>
          <w:sz w:val="22"/>
          <w:szCs w:val="22"/>
        </w:rPr>
        <w:t>2</w:t>
      </w:r>
      <w:r w:rsidRPr="00310094">
        <w:rPr>
          <w:rFonts w:ascii="Arial Narrow" w:hAnsi="Arial Narrow" w:cs="Arial"/>
          <w:b/>
          <w:sz w:val="22"/>
          <w:szCs w:val="22"/>
          <w:vertAlign w:val="superscript"/>
        </w:rPr>
        <w:t>nd</w:t>
      </w:r>
      <w:r w:rsidR="003E44D5">
        <w:rPr>
          <w:rFonts w:ascii="Arial Narrow" w:hAnsi="Arial Narrow" w:cs="Arial"/>
          <w:b/>
          <w:sz w:val="22"/>
          <w:szCs w:val="22"/>
        </w:rPr>
        <w:t xml:space="preserve"> </w:t>
      </w:r>
      <w:r w:rsidR="003E44D5" w:rsidRPr="003E44D5">
        <w:rPr>
          <w:rFonts w:ascii="Arial Narrow" w:hAnsi="Arial Narrow" w:cs="Arial"/>
          <w:b/>
          <w:sz w:val="22"/>
          <w:szCs w:val="22"/>
        </w:rPr>
        <w:t xml:space="preserve">and </w:t>
      </w:r>
      <w:r w:rsidRPr="003E44D5">
        <w:rPr>
          <w:rFonts w:ascii="Arial Narrow" w:hAnsi="Arial Narrow" w:cs="Arial"/>
          <w:b/>
          <w:sz w:val="22"/>
          <w:szCs w:val="22"/>
        </w:rPr>
        <w:t xml:space="preserve">additional Corporate </w:t>
      </w:r>
      <w:r w:rsidR="003E44D5" w:rsidRPr="003E44D5">
        <w:rPr>
          <w:rFonts w:ascii="Arial Narrow" w:hAnsi="Arial Narrow" w:cs="Arial"/>
          <w:b/>
          <w:sz w:val="22"/>
          <w:szCs w:val="22"/>
        </w:rPr>
        <w:t>Supplier</w:t>
      </w:r>
      <w:r w:rsidR="003E44D5">
        <w:rPr>
          <w:rFonts w:ascii="Arial Narrow" w:hAnsi="Arial Narrow" w:cs="Arial"/>
          <w:sz w:val="22"/>
          <w:szCs w:val="22"/>
        </w:rPr>
        <w:t xml:space="preserve"> </w:t>
      </w:r>
      <w:r w:rsidR="00136A94">
        <w:rPr>
          <w:rFonts w:ascii="Arial Narrow" w:hAnsi="Arial Narrow" w:cs="Arial"/>
          <w:sz w:val="22"/>
          <w:szCs w:val="22"/>
        </w:rPr>
        <w:t>Members</w:t>
      </w:r>
      <w:r w:rsidR="00F91993">
        <w:rPr>
          <w:rFonts w:ascii="Arial Narrow" w:hAnsi="Arial Narrow" w:cs="Arial"/>
          <w:sz w:val="22"/>
          <w:szCs w:val="22"/>
        </w:rPr>
        <w:t>, same company location</w:t>
      </w:r>
      <w:r w:rsidRPr="006613FF">
        <w:rPr>
          <w:rFonts w:ascii="Arial Narrow" w:hAnsi="Arial Narrow" w:cs="Arial"/>
          <w:sz w:val="22"/>
          <w:szCs w:val="22"/>
        </w:rPr>
        <w:t xml:space="preserve"> </w:t>
      </w:r>
      <w:r w:rsidRPr="003E44D5">
        <w:rPr>
          <w:rFonts w:ascii="Arial Narrow" w:hAnsi="Arial Narrow" w:cs="Arial"/>
          <w:b/>
          <w:sz w:val="22"/>
          <w:szCs w:val="22"/>
        </w:rPr>
        <w:t>($250.00 each</w:t>
      </w:r>
      <w:r w:rsidRPr="006613FF">
        <w:rPr>
          <w:rFonts w:ascii="Arial Narrow" w:hAnsi="Arial Narrow" w:cs="Arial"/>
          <w:sz w:val="22"/>
          <w:szCs w:val="22"/>
        </w:rPr>
        <w:t>)</w:t>
      </w:r>
    </w:p>
    <w:p w14:paraId="25BA523D" w14:textId="77777777" w:rsidR="005A5E35" w:rsidRPr="005D5D54" w:rsidRDefault="005A5E35">
      <w:pPr>
        <w:spacing w:line="360" w:lineRule="auto"/>
        <w:rPr>
          <w:rFonts w:ascii="Arial Narrow" w:hAnsi="Arial Narrow"/>
        </w:rPr>
      </w:pPr>
    </w:p>
    <w:p w14:paraId="77F1A5D4" w14:textId="77777777" w:rsidR="005A5E35" w:rsidRPr="0055018F" w:rsidRDefault="005A5E35">
      <w:pPr>
        <w:spacing w:line="360" w:lineRule="auto"/>
        <w:rPr>
          <w:rFonts w:ascii="Arial Narrow" w:hAnsi="Arial Narrow"/>
          <w:sz w:val="22"/>
          <w:szCs w:val="22"/>
        </w:rPr>
      </w:pPr>
      <w:r w:rsidRPr="0055018F">
        <w:rPr>
          <w:rFonts w:ascii="Arial Narrow" w:hAnsi="Arial Narrow"/>
          <w:sz w:val="22"/>
          <w:szCs w:val="22"/>
        </w:rPr>
        <w:t>N</w:t>
      </w:r>
      <w:r w:rsidR="00D52846" w:rsidRPr="0055018F">
        <w:rPr>
          <w:rFonts w:ascii="Arial Narrow" w:hAnsi="Arial Narrow"/>
          <w:sz w:val="22"/>
          <w:szCs w:val="22"/>
        </w:rPr>
        <w:t>ame</w:t>
      </w:r>
      <w:r w:rsidR="00310094" w:rsidRPr="0055018F">
        <w:rPr>
          <w:rFonts w:ascii="Arial Narrow" w:hAnsi="Arial Narrow"/>
          <w:sz w:val="22"/>
          <w:szCs w:val="22"/>
        </w:rPr>
        <w:t xml:space="preserve"> </w:t>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00310094" w:rsidRPr="0055018F">
        <w:rPr>
          <w:rFonts w:ascii="Arial Narrow" w:hAnsi="Arial Narrow"/>
          <w:sz w:val="22"/>
          <w:szCs w:val="22"/>
          <w:u w:val="single"/>
        </w:rPr>
        <w:tab/>
      </w:r>
      <w:r w:rsidRPr="0055018F">
        <w:rPr>
          <w:rFonts w:ascii="Arial Narrow" w:hAnsi="Arial Narrow"/>
          <w:sz w:val="22"/>
          <w:szCs w:val="22"/>
        </w:rPr>
        <w:t xml:space="preserve">   D</w:t>
      </w:r>
      <w:r w:rsidR="00D52846" w:rsidRPr="0055018F">
        <w:rPr>
          <w:rFonts w:ascii="Arial Narrow" w:hAnsi="Arial Narrow"/>
          <w:sz w:val="22"/>
          <w:szCs w:val="22"/>
        </w:rPr>
        <w:t>esignation</w:t>
      </w:r>
      <w:r w:rsidRPr="0055018F">
        <w:rPr>
          <w:rFonts w:ascii="Arial Narrow" w:hAnsi="Arial Narrow"/>
          <w:sz w:val="22"/>
          <w:szCs w:val="22"/>
        </w:rPr>
        <w:t xml:space="preserve">  </w:t>
      </w:r>
      <w:r w:rsidRPr="0055018F">
        <w:rPr>
          <w:rFonts w:ascii="Arial Narrow" w:hAnsi="Arial Narrow"/>
          <w:sz w:val="22"/>
          <w:szCs w:val="22"/>
          <w:u w:val="single"/>
        </w:rPr>
        <w:tab/>
      </w:r>
      <w:r w:rsidRPr="0055018F">
        <w:rPr>
          <w:rFonts w:ascii="Arial Narrow" w:hAnsi="Arial Narrow"/>
          <w:sz w:val="22"/>
          <w:szCs w:val="22"/>
          <w:u w:val="single"/>
        </w:rPr>
        <w:tab/>
      </w:r>
      <w:r w:rsidR="0055018F" w:rsidRPr="0055018F">
        <w:rPr>
          <w:rFonts w:ascii="Arial Narrow" w:hAnsi="Arial Narrow"/>
          <w:sz w:val="22"/>
          <w:szCs w:val="22"/>
          <w:u w:val="single"/>
        </w:rPr>
        <w:tab/>
      </w:r>
    </w:p>
    <w:p w14:paraId="0C73B4A6" w14:textId="77777777" w:rsidR="005A5E35" w:rsidRPr="0055018F" w:rsidRDefault="005A5E35">
      <w:pPr>
        <w:spacing w:line="360" w:lineRule="auto"/>
        <w:rPr>
          <w:rFonts w:ascii="Arial Narrow" w:hAnsi="Arial Narrow"/>
          <w:sz w:val="22"/>
          <w:szCs w:val="22"/>
        </w:rPr>
      </w:pPr>
      <w:r w:rsidRPr="0055018F">
        <w:rPr>
          <w:rFonts w:ascii="Arial Narrow" w:hAnsi="Arial Narrow"/>
          <w:sz w:val="22"/>
          <w:szCs w:val="22"/>
        </w:rPr>
        <w:t>T</w:t>
      </w:r>
      <w:r w:rsidR="00D52846" w:rsidRPr="0055018F">
        <w:rPr>
          <w:rFonts w:ascii="Arial Narrow" w:hAnsi="Arial Narrow"/>
          <w:sz w:val="22"/>
          <w:szCs w:val="22"/>
        </w:rPr>
        <w:t>itle</w:t>
      </w:r>
      <w:r w:rsidR="00310094" w:rsidRPr="0055018F">
        <w:rPr>
          <w:rFonts w:ascii="Arial Narrow" w:hAnsi="Arial Narrow"/>
          <w:sz w:val="22"/>
          <w:szCs w:val="22"/>
        </w:rPr>
        <w:t xml:space="preserve"> </w:t>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t xml:space="preserve"> </w:t>
      </w:r>
      <w:proofErr w:type="gramStart"/>
      <w:r w:rsidR="00310094" w:rsidRPr="0055018F">
        <w:rPr>
          <w:rFonts w:ascii="Arial Narrow" w:hAnsi="Arial Narrow"/>
          <w:sz w:val="22"/>
          <w:szCs w:val="22"/>
          <w:u w:val="single"/>
        </w:rPr>
        <w:tab/>
      </w:r>
      <w:r w:rsidRPr="0055018F">
        <w:rPr>
          <w:rFonts w:ascii="Arial Narrow" w:hAnsi="Arial Narrow"/>
          <w:sz w:val="22"/>
          <w:szCs w:val="22"/>
          <w:u w:val="single"/>
        </w:rPr>
        <w:t xml:space="preserve"> </w:t>
      </w:r>
      <w:r w:rsidRPr="0055018F">
        <w:rPr>
          <w:rFonts w:ascii="Arial Narrow" w:hAnsi="Arial Narrow"/>
          <w:sz w:val="22"/>
          <w:szCs w:val="22"/>
        </w:rPr>
        <w:t xml:space="preserve"> </w:t>
      </w:r>
      <w:r w:rsidR="00D52846" w:rsidRPr="0055018F">
        <w:rPr>
          <w:rFonts w:ascii="Arial Narrow" w:hAnsi="Arial Narrow"/>
          <w:sz w:val="22"/>
          <w:szCs w:val="22"/>
        </w:rPr>
        <w:t>Badge</w:t>
      </w:r>
      <w:proofErr w:type="gramEnd"/>
      <w:r w:rsidR="00D52846" w:rsidRPr="0055018F">
        <w:rPr>
          <w:rFonts w:ascii="Arial Narrow" w:hAnsi="Arial Narrow"/>
          <w:sz w:val="22"/>
          <w:szCs w:val="22"/>
        </w:rPr>
        <w:t xml:space="preserve"> Name</w:t>
      </w:r>
      <w:r w:rsidRPr="0055018F">
        <w:rPr>
          <w:rFonts w:ascii="Arial Narrow" w:hAnsi="Arial Narrow"/>
          <w:sz w:val="22"/>
          <w:szCs w:val="22"/>
        </w:rPr>
        <w:t xml:space="preserve">   </w:t>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0055018F" w:rsidRPr="0055018F">
        <w:rPr>
          <w:rFonts w:ascii="Arial Narrow" w:hAnsi="Arial Narrow"/>
          <w:sz w:val="22"/>
          <w:szCs w:val="22"/>
          <w:u w:val="single"/>
        </w:rPr>
        <w:tab/>
      </w:r>
    </w:p>
    <w:p w14:paraId="4DE5F6E1" w14:textId="0A272C2E" w:rsidR="005A5E35" w:rsidRPr="0055018F" w:rsidRDefault="00D52846">
      <w:pPr>
        <w:spacing w:line="360" w:lineRule="auto"/>
        <w:rPr>
          <w:rFonts w:ascii="Arial Narrow" w:hAnsi="Arial Narrow"/>
          <w:sz w:val="22"/>
          <w:szCs w:val="22"/>
        </w:rPr>
      </w:pPr>
      <w:r w:rsidRPr="0055018F">
        <w:rPr>
          <w:rFonts w:ascii="Arial Narrow" w:hAnsi="Arial Narrow"/>
          <w:sz w:val="22"/>
          <w:szCs w:val="22"/>
        </w:rPr>
        <w:t>Company</w:t>
      </w:r>
      <w:r w:rsidR="005F5E65">
        <w:rPr>
          <w:rFonts w:ascii="Arial Narrow" w:hAnsi="Arial Narrow"/>
          <w:sz w:val="22"/>
          <w:szCs w:val="22"/>
        </w:rPr>
        <w:t xml:space="preserve"> </w:t>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5F5E65">
        <w:rPr>
          <w:rFonts w:ascii="Arial Narrow" w:hAnsi="Arial Narrow"/>
          <w:sz w:val="22"/>
          <w:szCs w:val="22"/>
          <w:u w:val="single"/>
        </w:rPr>
        <w:tab/>
      </w:r>
    </w:p>
    <w:p w14:paraId="0A3D06E2" w14:textId="77777777" w:rsidR="005A5E35" w:rsidRPr="0055018F" w:rsidRDefault="00D52846">
      <w:pPr>
        <w:spacing w:line="360" w:lineRule="auto"/>
        <w:rPr>
          <w:rFonts w:ascii="Arial Narrow" w:hAnsi="Arial Narrow"/>
          <w:sz w:val="22"/>
          <w:szCs w:val="22"/>
        </w:rPr>
      </w:pPr>
      <w:r w:rsidRPr="0055018F">
        <w:rPr>
          <w:rFonts w:ascii="Arial Narrow" w:hAnsi="Arial Narrow"/>
          <w:sz w:val="22"/>
          <w:szCs w:val="22"/>
        </w:rPr>
        <w:t>Address</w:t>
      </w:r>
      <w:r w:rsidR="005A5E35" w:rsidRPr="0055018F">
        <w:rPr>
          <w:rFonts w:ascii="Arial Narrow" w:hAnsi="Arial Narrow"/>
          <w:sz w:val="22"/>
          <w:szCs w:val="22"/>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5018F" w:rsidRPr="0055018F">
        <w:rPr>
          <w:rFonts w:ascii="Arial Narrow" w:hAnsi="Arial Narrow"/>
          <w:sz w:val="22"/>
          <w:szCs w:val="22"/>
          <w:u w:val="single"/>
        </w:rPr>
        <w:tab/>
      </w:r>
    </w:p>
    <w:p w14:paraId="623DCA37" w14:textId="77777777" w:rsidR="005A5E35" w:rsidRPr="0055018F" w:rsidRDefault="00D52846">
      <w:pPr>
        <w:spacing w:line="360" w:lineRule="auto"/>
        <w:rPr>
          <w:rFonts w:ascii="Arial Narrow" w:hAnsi="Arial Narrow"/>
          <w:sz w:val="22"/>
          <w:szCs w:val="22"/>
        </w:rPr>
      </w:pPr>
      <w:r w:rsidRPr="0055018F">
        <w:rPr>
          <w:rFonts w:ascii="Arial Narrow" w:hAnsi="Arial Narrow"/>
          <w:sz w:val="22"/>
          <w:szCs w:val="22"/>
        </w:rPr>
        <w:t>City/State/Zip</w:t>
      </w:r>
      <w:r w:rsidR="00310094" w:rsidRPr="0055018F">
        <w:rPr>
          <w:rFonts w:ascii="Arial Narrow" w:hAnsi="Arial Narrow"/>
          <w:sz w:val="22"/>
          <w:szCs w:val="22"/>
        </w:rPr>
        <w:t xml:space="preserve"> </w:t>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55018F" w:rsidRPr="0055018F">
        <w:rPr>
          <w:rFonts w:ascii="Arial Narrow" w:hAnsi="Arial Narrow"/>
          <w:sz w:val="22"/>
          <w:szCs w:val="22"/>
          <w:u w:val="single"/>
        </w:rPr>
        <w:tab/>
      </w:r>
    </w:p>
    <w:p w14:paraId="77839012" w14:textId="208939EC" w:rsidR="005A5E35" w:rsidRPr="0055018F" w:rsidRDefault="005A5E35">
      <w:pPr>
        <w:spacing w:line="360" w:lineRule="auto"/>
        <w:rPr>
          <w:rFonts w:ascii="Arial Narrow" w:hAnsi="Arial Narrow"/>
          <w:sz w:val="22"/>
          <w:szCs w:val="22"/>
        </w:rPr>
      </w:pPr>
      <w:r w:rsidRPr="0055018F">
        <w:rPr>
          <w:rFonts w:ascii="Arial Narrow" w:hAnsi="Arial Narrow"/>
          <w:sz w:val="22"/>
          <w:szCs w:val="22"/>
        </w:rPr>
        <w:t>P</w:t>
      </w:r>
      <w:r w:rsidR="00D52846" w:rsidRPr="0055018F">
        <w:rPr>
          <w:rFonts w:ascii="Arial Narrow" w:hAnsi="Arial Narrow"/>
          <w:sz w:val="22"/>
          <w:szCs w:val="22"/>
        </w:rPr>
        <w:t>hone</w:t>
      </w:r>
      <w:r w:rsidR="00310094" w:rsidRPr="0055018F">
        <w:rPr>
          <w:rFonts w:ascii="Arial Narrow" w:hAnsi="Arial Narrow"/>
          <w:sz w:val="22"/>
          <w:szCs w:val="22"/>
        </w:rPr>
        <w:t xml:space="preserve"> </w:t>
      </w:r>
      <w:proofErr w:type="gramStart"/>
      <w:r w:rsidRPr="0055018F">
        <w:rPr>
          <w:rFonts w:ascii="Arial Narrow" w:hAnsi="Arial Narrow"/>
          <w:sz w:val="22"/>
          <w:szCs w:val="22"/>
          <w:u w:val="single"/>
        </w:rPr>
        <w:tab/>
      </w:r>
      <w:r w:rsidR="005F5E65">
        <w:rPr>
          <w:rFonts w:ascii="Arial Narrow" w:hAnsi="Arial Narrow"/>
          <w:sz w:val="22"/>
          <w:szCs w:val="22"/>
          <w:u w:val="single"/>
        </w:rPr>
        <w:t xml:space="preserve">(  </w:t>
      </w:r>
      <w:proofErr w:type="gramEnd"/>
      <w:r w:rsidR="005F5E65">
        <w:rPr>
          <w:rFonts w:ascii="Arial Narrow" w:hAnsi="Arial Narrow"/>
          <w:sz w:val="22"/>
          <w:szCs w:val="22"/>
          <w:u w:val="single"/>
        </w:rPr>
        <w:t xml:space="preserve">    )</w:t>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t xml:space="preserve">   </w:t>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5F5E65">
        <w:rPr>
          <w:rFonts w:ascii="Arial Narrow" w:hAnsi="Arial Narrow"/>
          <w:sz w:val="22"/>
          <w:szCs w:val="22"/>
        </w:rPr>
        <w:t xml:space="preserve"> LinkedIn</w:t>
      </w:r>
      <w:r w:rsidRPr="0055018F">
        <w:rPr>
          <w:rFonts w:ascii="Arial Narrow" w:hAnsi="Arial Narrow"/>
          <w:sz w:val="22"/>
          <w:szCs w:val="22"/>
        </w:rPr>
        <w:t xml:space="preserve">  </w:t>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310094" w:rsidRPr="0055018F">
        <w:rPr>
          <w:rFonts w:ascii="Arial Narrow" w:hAnsi="Arial Narrow"/>
          <w:sz w:val="22"/>
          <w:szCs w:val="22"/>
          <w:u w:val="single"/>
        </w:rPr>
        <w:tab/>
      </w:r>
      <w:r w:rsidR="005F5E65">
        <w:rPr>
          <w:rFonts w:ascii="Arial Narrow" w:hAnsi="Arial Narrow"/>
          <w:sz w:val="22"/>
          <w:szCs w:val="22"/>
          <w:u w:val="single"/>
        </w:rPr>
        <w:tab/>
      </w:r>
    </w:p>
    <w:p w14:paraId="0D3AF88E" w14:textId="1683520D" w:rsidR="005A5E35" w:rsidRPr="0055018F" w:rsidRDefault="00D52846">
      <w:pPr>
        <w:spacing w:line="360" w:lineRule="auto"/>
        <w:rPr>
          <w:rFonts w:ascii="Arial Narrow" w:hAnsi="Arial Narrow"/>
          <w:sz w:val="22"/>
          <w:szCs w:val="22"/>
          <w:u w:val="single"/>
        </w:rPr>
      </w:pPr>
      <w:r w:rsidRPr="0055018F">
        <w:rPr>
          <w:rFonts w:ascii="Arial Narrow" w:hAnsi="Arial Narrow"/>
          <w:sz w:val="22"/>
          <w:szCs w:val="22"/>
        </w:rPr>
        <w:t>Email</w:t>
      </w:r>
      <w:r w:rsidR="005A5E35" w:rsidRPr="0055018F">
        <w:rPr>
          <w:rFonts w:ascii="Arial Narrow" w:hAnsi="Arial Narrow"/>
          <w:sz w:val="22"/>
          <w:szCs w:val="22"/>
        </w:rPr>
        <w:t xml:space="preserve">   </w:t>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5018F" w:rsidRPr="0055018F">
        <w:rPr>
          <w:rFonts w:ascii="Arial Narrow" w:hAnsi="Arial Narrow"/>
          <w:sz w:val="22"/>
          <w:szCs w:val="22"/>
          <w:u w:val="single"/>
        </w:rPr>
        <w:tab/>
      </w:r>
      <w:r w:rsidR="005F5E65">
        <w:rPr>
          <w:rFonts w:ascii="Arial Narrow" w:hAnsi="Arial Narrow"/>
          <w:sz w:val="22"/>
          <w:szCs w:val="22"/>
          <w:u w:val="single"/>
        </w:rPr>
        <w:t xml:space="preserve"> </w:t>
      </w:r>
      <w:r w:rsidR="005F5E65">
        <w:rPr>
          <w:rFonts w:ascii="Arial Narrow" w:hAnsi="Arial Narrow"/>
          <w:sz w:val="22"/>
          <w:szCs w:val="22"/>
          <w:u w:val="single"/>
        </w:rPr>
        <w:tab/>
      </w:r>
      <w:r w:rsidR="005F5E65" w:rsidRPr="005F5E65">
        <w:rPr>
          <w:rFonts w:ascii="Arial Narrow" w:hAnsi="Arial Narrow"/>
          <w:sz w:val="22"/>
          <w:szCs w:val="22"/>
        </w:rPr>
        <w:t>Birthday</w:t>
      </w:r>
      <w:r w:rsidR="005F5E65">
        <w:rPr>
          <w:rFonts w:ascii="Arial Narrow" w:hAnsi="Arial Narrow"/>
          <w:sz w:val="22"/>
          <w:szCs w:val="22"/>
        </w:rPr>
        <w:t xml:space="preserve"> </w:t>
      </w:r>
      <w:r w:rsidR="005F5E65">
        <w:rPr>
          <w:rFonts w:ascii="Arial Narrow" w:hAnsi="Arial Narrow"/>
          <w:sz w:val="22"/>
          <w:szCs w:val="22"/>
          <w:u w:val="single"/>
        </w:rPr>
        <w:t xml:space="preserve"> </w:t>
      </w:r>
      <w:r w:rsidR="005F5E65">
        <w:rPr>
          <w:rFonts w:ascii="Arial Narrow" w:hAnsi="Arial Narrow"/>
          <w:sz w:val="22"/>
          <w:szCs w:val="22"/>
          <w:u w:val="single"/>
        </w:rPr>
        <w:tab/>
      </w:r>
      <w:r w:rsidR="005F5E65">
        <w:rPr>
          <w:rFonts w:ascii="Arial Narrow" w:hAnsi="Arial Narrow"/>
          <w:sz w:val="22"/>
          <w:szCs w:val="22"/>
          <w:u w:val="single"/>
        </w:rPr>
        <w:tab/>
      </w:r>
      <w:r w:rsidR="005F5E65">
        <w:rPr>
          <w:rFonts w:ascii="Arial Narrow" w:hAnsi="Arial Narrow"/>
          <w:sz w:val="22"/>
          <w:szCs w:val="22"/>
          <w:u w:val="single"/>
        </w:rPr>
        <w:tab/>
      </w:r>
      <w:r w:rsidR="005F5E65">
        <w:rPr>
          <w:rFonts w:ascii="Arial Narrow" w:hAnsi="Arial Narrow"/>
          <w:sz w:val="22"/>
          <w:szCs w:val="22"/>
          <w:u w:val="single"/>
        </w:rPr>
        <w:tab/>
      </w:r>
      <w:r w:rsidR="005F5E65">
        <w:rPr>
          <w:rFonts w:ascii="Arial Narrow" w:hAnsi="Arial Narrow"/>
          <w:sz w:val="22"/>
          <w:szCs w:val="22"/>
          <w:u w:val="single"/>
        </w:rPr>
        <w:tab/>
      </w:r>
    </w:p>
    <w:p w14:paraId="2A5E165C" w14:textId="2FD0DF40" w:rsidR="00310094" w:rsidRPr="0055018F" w:rsidRDefault="00D52846">
      <w:pPr>
        <w:spacing w:line="360" w:lineRule="auto"/>
        <w:rPr>
          <w:rFonts w:ascii="Arial Narrow" w:hAnsi="Arial Narrow"/>
          <w:sz w:val="22"/>
          <w:szCs w:val="22"/>
        </w:rPr>
      </w:pPr>
      <w:r w:rsidRPr="0055018F">
        <w:rPr>
          <w:rFonts w:ascii="Arial Narrow" w:hAnsi="Arial Narrow"/>
          <w:sz w:val="22"/>
          <w:szCs w:val="22"/>
        </w:rPr>
        <w:t>Other</w:t>
      </w:r>
      <w:r w:rsidR="005A5E35" w:rsidRPr="0055018F">
        <w:rPr>
          <w:rFonts w:ascii="Arial Narrow" w:hAnsi="Arial Narrow"/>
          <w:sz w:val="22"/>
          <w:szCs w:val="22"/>
        </w:rPr>
        <w:t xml:space="preserve"> P</w:t>
      </w:r>
      <w:r w:rsidRPr="0055018F">
        <w:rPr>
          <w:rFonts w:ascii="Arial Narrow" w:hAnsi="Arial Narrow"/>
          <w:sz w:val="22"/>
          <w:szCs w:val="22"/>
        </w:rPr>
        <w:t>hone</w:t>
      </w:r>
      <w:r w:rsidR="00310094" w:rsidRPr="0055018F">
        <w:rPr>
          <w:rFonts w:ascii="Arial Narrow" w:hAnsi="Arial Narrow"/>
          <w:sz w:val="22"/>
          <w:szCs w:val="22"/>
        </w:rPr>
        <w:t xml:space="preserve"> </w:t>
      </w:r>
      <w:proofErr w:type="gramStart"/>
      <w:r w:rsidR="005A5E35" w:rsidRPr="0055018F">
        <w:rPr>
          <w:rFonts w:ascii="Arial Narrow" w:hAnsi="Arial Narrow"/>
          <w:sz w:val="22"/>
          <w:szCs w:val="22"/>
          <w:u w:val="single"/>
        </w:rPr>
        <w:tab/>
      </w:r>
      <w:r w:rsidR="005F5E65">
        <w:rPr>
          <w:rFonts w:ascii="Arial Narrow" w:hAnsi="Arial Narrow"/>
          <w:sz w:val="22"/>
          <w:szCs w:val="22"/>
          <w:u w:val="single"/>
        </w:rPr>
        <w:t xml:space="preserve">(  </w:t>
      </w:r>
      <w:proofErr w:type="gramEnd"/>
      <w:r w:rsidR="005F5E65">
        <w:rPr>
          <w:rFonts w:ascii="Arial Narrow" w:hAnsi="Arial Narrow"/>
          <w:sz w:val="22"/>
          <w:szCs w:val="22"/>
          <w:u w:val="single"/>
        </w:rPr>
        <w:t xml:space="preserve">     )</w:t>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5018F" w:rsidRPr="0055018F">
        <w:rPr>
          <w:rFonts w:ascii="Arial Narrow" w:hAnsi="Arial Narrow"/>
          <w:sz w:val="22"/>
          <w:szCs w:val="22"/>
          <w:u w:val="single"/>
        </w:rPr>
        <w:tab/>
      </w:r>
      <w:r w:rsidR="005A5E35" w:rsidRPr="0055018F">
        <w:rPr>
          <w:rFonts w:ascii="Arial Narrow" w:hAnsi="Arial Narrow"/>
          <w:sz w:val="22"/>
          <w:szCs w:val="22"/>
        </w:rPr>
        <w:t xml:space="preserve">  </w:t>
      </w:r>
      <w:r w:rsidR="0055018F" w:rsidRPr="0055018F">
        <w:rPr>
          <w:rFonts w:ascii="Arial Narrow" w:hAnsi="Arial Narrow"/>
          <w:sz w:val="22"/>
          <w:szCs w:val="22"/>
        </w:rPr>
        <w:t>(</w:t>
      </w:r>
      <w:r w:rsidR="00310094" w:rsidRPr="0055018F">
        <w:rPr>
          <w:rFonts w:ascii="Arial Narrow" w:hAnsi="Arial Narrow"/>
          <w:sz w:val="22"/>
          <w:szCs w:val="22"/>
        </w:rPr>
        <w:t>cell __</w:t>
      </w:r>
      <w:r w:rsidR="005F5E65">
        <w:rPr>
          <w:rFonts w:ascii="Arial Narrow" w:hAnsi="Arial Narrow"/>
          <w:sz w:val="22"/>
          <w:szCs w:val="22"/>
        </w:rPr>
        <w:t xml:space="preserve"> </w:t>
      </w:r>
      <w:r w:rsidR="00310094" w:rsidRPr="0055018F">
        <w:rPr>
          <w:rFonts w:ascii="Arial Narrow" w:hAnsi="Arial Narrow"/>
          <w:sz w:val="22"/>
          <w:szCs w:val="22"/>
        </w:rPr>
        <w:t>or</w:t>
      </w:r>
      <w:r w:rsidR="005F5E65">
        <w:rPr>
          <w:rFonts w:ascii="Arial Narrow" w:hAnsi="Arial Narrow"/>
          <w:sz w:val="22"/>
          <w:szCs w:val="22"/>
        </w:rPr>
        <w:t xml:space="preserve"> other ____</w:t>
      </w:r>
      <w:r w:rsidR="0055018F" w:rsidRPr="0055018F">
        <w:rPr>
          <w:rFonts w:ascii="Arial Narrow" w:hAnsi="Arial Narrow"/>
          <w:sz w:val="22"/>
          <w:szCs w:val="22"/>
        </w:rPr>
        <w:t>)</w:t>
      </w:r>
    </w:p>
    <w:p w14:paraId="768C98CA" w14:textId="77777777" w:rsidR="005A5E35" w:rsidRPr="0055018F" w:rsidRDefault="00D52846">
      <w:pPr>
        <w:spacing w:line="360" w:lineRule="auto"/>
        <w:rPr>
          <w:rFonts w:ascii="Arial Narrow" w:hAnsi="Arial Narrow"/>
          <w:sz w:val="22"/>
          <w:szCs w:val="22"/>
          <w:u w:val="single"/>
        </w:rPr>
      </w:pPr>
      <w:r w:rsidRPr="0055018F">
        <w:rPr>
          <w:rFonts w:ascii="Arial Narrow" w:hAnsi="Arial Narrow"/>
          <w:sz w:val="22"/>
          <w:szCs w:val="22"/>
        </w:rPr>
        <w:t>Nominated by</w:t>
      </w:r>
      <w:r w:rsidR="005A5E35" w:rsidRPr="0055018F">
        <w:rPr>
          <w:rFonts w:ascii="Arial Narrow" w:hAnsi="Arial Narrow"/>
          <w:sz w:val="22"/>
          <w:szCs w:val="22"/>
        </w:rPr>
        <w:t xml:space="preserve"> (if applicable) </w:t>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5A5E35" w:rsidRPr="0055018F">
        <w:rPr>
          <w:rFonts w:ascii="Arial Narrow" w:hAnsi="Arial Narrow"/>
          <w:sz w:val="22"/>
          <w:szCs w:val="22"/>
          <w:u w:val="single"/>
        </w:rPr>
        <w:tab/>
      </w:r>
      <w:r w:rsidR="00310094" w:rsidRPr="0055018F">
        <w:rPr>
          <w:rFonts w:ascii="Arial Narrow" w:hAnsi="Arial Narrow"/>
          <w:sz w:val="22"/>
          <w:szCs w:val="22"/>
          <w:u w:val="single"/>
        </w:rPr>
        <w:tab/>
      </w:r>
    </w:p>
    <w:p w14:paraId="0ACE87A1" w14:textId="60F324C1" w:rsidR="005A5E35" w:rsidRPr="0055018F" w:rsidRDefault="005A5E35">
      <w:pPr>
        <w:spacing w:line="480" w:lineRule="auto"/>
        <w:rPr>
          <w:rFonts w:ascii="Arial Narrow" w:hAnsi="Arial Narrow"/>
          <w:sz w:val="22"/>
          <w:szCs w:val="22"/>
        </w:rPr>
      </w:pPr>
      <w:r w:rsidRPr="0055018F">
        <w:rPr>
          <w:rFonts w:ascii="Arial Narrow" w:hAnsi="Arial Narrow"/>
          <w:sz w:val="22"/>
          <w:szCs w:val="22"/>
        </w:rPr>
        <w:t>W</w:t>
      </w:r>
      <w:r w:rsidR="00D52846" w:rsidRPr="0055018F">
        <w:rPr>
          <w:rFonts w:ascii="Arial Narrow" w:hAnsi="Arial Narrow"/>
          <w:sz w:val="22"/>
          <w:szCs w:val="22"/>
        </w:rPr>
        <w:t xml:space="preserve">ebsite </w:t>
      </w:r>
      <w:r w:rsidRPr="0055018F">
        <w:rPr>
          <w:rFonts w:ascii="Arial Narrow" w:hAnsi="Arial Narrow"/>
          <w:sz w:val="22"/>
          <w:szCs w:val="22"/>
        </w:rPr>
        <w:t>_</w:t>
      </w:r>
      <w:r w:rsidR="005F5E65">
        <w:rPr>
          <w:rFonts w:ascii="Arial Narrow" w:hAnsi="Arial Narrow"/>
          <w:sz w:val="22"/>
          <w:szCs w:val="22"/>
        </w:rPr>
        <w:t>https://</w:t>
      </w:r>
      <w:r w:rsidRPr="0055018F">
        <w:rPr>
          <w:rFonts w:ascii="Arial Narrow" w:hAnsi="Arial Narrow"/>
          <w:sz w:val="22"/>
          <w:szCs w:val="22"/>
        </w:rPr>
        <w:t>_________________________________________________________________________________</w:t>
      </w:r>
    </w:p>
    <w:p w14:paraId="3035E3E9" w14:textId="77777777" w:rsidR="005A5E35" w:rsidRPr="0055018F" w:rsidRDefault="005A5E35">
      <w:pPr>
        <w:spacing w:line="480" w:lineRule="auto"/>
        <w:rPr>
          <w:rFonts w:ascii="Arial Narrow" w:hAnsi="Arial Narrow"/>
          <w:sz w:val="22"/>
          <w:szCs w:val="22"/>
        </w:rPr>
      </w:pPr>
      <w:r w:rsidRPr="0055018F">
        <w:rPr>
          <w:rFonts w:ascii="Arial Narrow" w:hAnsi="Arial Narrow"/>
          <w:sz w:val="22"/>
          <w:szCs w:val="22"/>
        </w:rPr>
        <w:t>Buyer’s Guide (up to 3 categories</w:t>
      </w:r>
      <w:r w:rsidR="00F91993">
        <w:rPr>
          <w:rFonts w:ascii="Arial Narrow" w:hAnsi="Arial Narrow"/>
          <w:sz w:val="22"/>
          <w:szCs w:val="22"/>
        </w:rPr>
        <w:t xml:space="preserve"> in printed directory</w:t>
      </w:r>
      <w:r w:rsidRPr="0055018F">
        <w:rPr>
          <w:rFonts w:ascii="Arial Narrow" w:hAnsi="Arial Narrow"/>
          <w:sz w:val="22"/>
          <w:szCs w:val="22"/>
        </w:rPr>
        <w:t xml:space="preserve">) – select from </w:t>
      </w:r>
      <w:r w:rsidR="00D52846" w:rsidRPr="0055018F">
        <w:rPr>
          <w:rFonts w:ascii="Arial Narrow" w:hAnsi="Arial Narrow"/>
          <w:sz w:val="22"/>
          <w:szCs w:val="22"/>
        </w:rPr>
        <w:t>the list on page 2</w:t>
      </w:r>
    </w:p>
    <w:p w14:paraId="1E7532DF" w14:textId="77777777" w:rsidR="005A5E35" w:rsidRPr="0055018F" w:rsidRDefault="005A5E35">
      <w:pPr>
        <w:numPr>
          <w:ilvl w:val="0"/>
          <w:numId w:val="1"/>
        </w:numPr>
        <w:rPr>
          <w:rFonts w:ascii="Arial Narrow" w:hAnsi="Arial Narrow"/>
          <w:sz w:val="22"/>
          <w:szCs w:val="22"/>
        </w:rPr>
      </w:pPr>
      <w:r w:rsidRPr="0055018F">
        <w:rPr>
          <w:rFonts w:ascii="Arial Narrow" w:hAnsi="Arial Narrow"/>
          <w:i/>
          <w:sz w:val="22"/>
          <w:szCs w:val="22"/>
        </w:rPr>
        <w:t>I apply for membership in the Georgia Society of Association Executives.  If approved, I agree to abide by the Society’s bylaws, and support its objectives.</w:t>
      </w:r>
      <w:r w:rsidR="00CE1675">
        <w:rPr>
          <w:rFonts w:ascii="Arial Narrow" w:hAnsi="Arial Narrow"/>
          <w:sz w:val="22"/>
          <w:szCs w:val="22"/>
        </w:rPr>
        <w:t xml:space="preserve">  </w:t>
      </w:r>
      <w:r w:rsidRPr="0055018F">
        <w:rPr>
          <w:rFonts w:ascii="Arial Narrow" w:hAnsi="Arial Narrow"/>
          <w:sz w:val="22"/>
          <w:szCs w:val="22"/>
        </w:rPr>
        <w:t xml:space="preserve">Signature </w:t>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Pr="0055018F">
        <w:rPr>
          <w:rFonts w:ascii="Arial Narrow" w:hAnsi="Arial Narrow"/>
          <w:sz w:val="22"/>
          <w:szCs w:val="22"/>
          <w:u w:val="single"/>
        </w:rPr>
        <w:tab/>
      </w:r>
      <w:r w:rsidR="00CE1675">
        <w:rPr>
          <w:rFonts w:ascii="Arial Narrow" w:hAnsi="Arial Narrow"/>
          <w:sz w:val="22"/>
          <w:szCs w:val="22"/>
          <w:u w:val="single"/>
        </w:rPr>
        <w:tab/>
      </w:r>
      <w:r w:rsidR="00CE1675">
        <w:rPr>
          <w:rFonts w:ascii="Arial Narrow" w:hAnsi="Arial Narrow"/>
          <w:sz w:val="22"/>
          <w:szCs w:val="22"/>
          <w:u w:val="single"/>
        </w:rPr>
        <w:tab/>
      </w:r>
    </w:p>
    <w:p w14:paraId="112D4498" w14:textId="77777777" w:rsidR="005A5E35" w:rsidRPr="005D5D54" w:rsidRDefault="005A5E35">
      <w:pPr>
        <w:rPr>
          <w:rFonts w:ascii="Arial Narrow" w:hAnsi="Arial Narrow"/>
          <w:u w:val="single"/>
        </w:rPr>
      </w:pPr>
    </w:p>
    <w:p w14:paraId="10AD3BCF" w14:textId="77777777" w:rsidR="00442D8F" w:rsidRPr="005D5D54" w:rsidRDefault="005A5E35">
      <w:pPr>
        <w:rPr>
          <w:rFonts w:ascii="Arial Narrow" w:hAnsi="Arial Narrow"/>
          <w:sz w:val="22"/>
        </w:rPr>
      </w:pPr>
      <w:r w:rsidRPr="005D5D54">
        <w:rPr>
          <w:rFonts w:ascii="Arial Narrow" w:hAnsi="Arial Narrow"/>
          <w:sz w:val="24"/>
          <w:u w:val="single"/>
        </w:rPr>
        <w:t>PAYMENT</w:t>
      </w:r>
      <w:r w:rsidRPr="005D5D54">
        <w:rPr>
          <w:rFonts w:ascii="Arial Narrow" w:hAnsi="Arial Narrow"/>
          <w:sz w:val="24"/>
        </w:rPr>
        <w:t>:</w:t>
      </w:r>
      <w:r w:rsidRPr="005D5D54">
        <w:rPr>
          <w:rFonts w:ascii="Arial Narrow" w:hAnsi="Arial Narrow"/>
        </w:rPr>
        <w:t xml:space="preserve">  </w:t>
      </w:r>
      <w:r w:rsidRPr="005D5D54">
        <w:rPr>
          <w:rFonts w:ascii="Arial Narrow" w:hAnsi="Arial Narrow"/>
          <w:i/>
          <w:iCs/>
          <w:sz w:val="22"/>
        </w:rPr>
        <w:t xml:space="preserve">Annual fees are billed for the fiscal year </w:t>
      </w:r>
      <w:r w:rsidR="007B1F64" w:rsidRPr="005D5D54">
        <w:rPr>
          <w:rFonts w:ascii="Arial Narrow" w:hAnsi="Arial Narrow"/>
          <w:b/>
          <w:bCs/>
          <w:i/>
          <w:iCs/>
          <w:sz w:val="22"/>
          <w:u w:val="single"/>
        </w:rPr>
        <w:t>January 1-December 31</w:t>
      </w:r>
      <w:r w:rsidRPr="005D5D54">
        <w:rPr>
          <w:rFonts w:ascii="Arial Narrow" w:hAnsi="Arial Narrow"/>
          <w:b/>
          <w:bCs/>
          <w:i/>
          <w:iCs/>
          <w:sz w:val="22"/>
          <w:u w:val="single"/>
        </w:rPr>
        <w:t>.</w:t>
      </w:r>
      <w:r w:rsidRPr="005D5D54">
        <w:rPr>
          <w:rFonts w:ascii="Arial Narrow" w:hAnsi="Arial Narrow"/>
          <w:i/>
          <w:iCs/>
          <w:sz w:val="22"/>
        </w:rPr>
        <w:t xml:space="preserve">  Dues to GSAE are not deductible as charitable contributions for federal income tax purposes.  However, dues payments are 100% deductible by members as an ordinary and necessary business expense.</w:t>
      </w:r>
      <w:r w:rsidRPr="005D5D54">
        <w:rPr>
          <w:rFonts w:ascii="Arial Narrow" w:hAnsi="Arial Narrow"/>
          <w:sz w:val="22"/>
        </w:rPr>
        <w:t xml:space="preserve">  Federal ID #58-1344340</w:t>
      </w:r>
    </w:p>
    <w:p w14:paraId="60DC3DB4" w14:textId="77777777" w:rsidR="003E44D5" w:rsidRDefault="003E44D5" w:rsidP="00442D8F">
      <w:pPr>
        <w:tabs>
          <w:tab w:val="left" w:pos="2880"/>
          <w:tab w:val="left" w:pos="5400"/>
        </w:tabs>
        <w:ind w:left="-138"/>
        <w:rPr>
          <w:rFonts w:ascii="Arial Narrow" w:hAnsi="Arial Narrow"/>
          <w:b/>
          <w:bCs/>
        </w:rPr>
      </w:pPr>
    </w:p>
    <w:p w14:paraId="7C38037F" w14:textId="77777777" w:rsidR="005A5E35" w:rsidRPr="00310094" w:rsidRDefault="005A5E35" w:rsidP="0055018F">
      <w:pPr>
        <w:tabs>
          <w:tab w:val="left" w:pos="2880"/>
          <w:tab w:val="left" w:pos="5400"/>
        </w:tabs>
        <w:ind w:left="-138"/>
        <w:rPr>
          <w:rFonts w:ascii="Arial Narrow" w:hAnsi="Arial Narrow"/>
          <w:b/>
          <w:bCs/>
        </w:rPr>
      </w:pPr>
      <w:r w:rsidRPr="00310094">
        <w:rPr>
          <w:rFonts w:ascii="Arial Narrow" w:hAnsi="Arial Narrow"/>
          <w:b/>
          <w:bCs/>
        </w:rPr>
        <w:t xml:space="preserve">PAYMENT METHOD </w:t>
      </w:r>
      <w:r w:rsidRPr="00310094">
        <w:rPr>
          <w:rFonts w:ascii="Arial Narrow" w:hAnsi="Arial Narrow"/>
          <w:b/>
          <w:bCs/>
        </w:rPr>
        <w:tab/>
      </w:r>
    </w:p>
    <w:tbl>
      <w:tblPr>
        <w:tblW w:w="9918" w:type="dxa"/>
        <w:tblLook w:val="0000" w:firstRow="0" w:lastRow="0" w:firstColumn="0" w:lastColumn="0" w:noHBand="0" w:noVBand="0"/>
      </w:tblPr>
      <w:tblGrid>
        <w:gridCol w:w="5589"/>
        <w:gridCol w:w="4329"/>
      </w:tblGrid>
      <w:tr w:rsidR="006824D2" w:rsidRPr="00310094" w14:paraId="025F405D" w14:textId="77777777" w:rsidTr="00CE1675">
        <w:tblPrEx>
          <w:tblCellMar>
            <w:top w:w="0" w:type="dxa"/>
            <w:bottom w:w="0" w:type="dxa"/>
          </w:tblCellMar>
        </w:tblPrEx>
        <w:trPr>
          <w:trHeight w:val="644"/>
        </w:trPr>
        <w:tc>
          <w:tcPr>
            <w:tcW w:w="4691" w:type="dxa"/>
          </w:tcPr>
          <w:p w14:paraId="0BEB0890" w14:textId="77777777" w:rsidR="003E44D5" w:rsidRPr="005F5E65" w:rsidRDefault="003E44D5">
            <w:pPr>
              <w:numPr>
                <w:ilvl w:val="0"/>
                <w:numId w:val="5"/>
              </w:numPr>
              <w:tabs>
                <w:tab w:val="num" w:leader="none" w:pos="216"/>
              </w:tabs>
              <w:rPr>
                <w:rFonts w:ascii="Arial Narrow" w:hAnsi="Arial Narrow"/>
                <w:sz w:val="28"/>
                <w:szCs w:val="28"/>
              </w:rPr>
            </w:pPr>
            <w:r w:rsidRPr="005F5E65">
              <w:rPr>
                <w:rFonts w:ascii="Arial Narrow" w:hAnsi="Arial Narrow"/>
                <w:sz w:val="28"/>
                <w:szCs w:val="28"/>
              </w:rPr>
              <w:t xml:space="preserve">   </w:t>
            </w:r>
            <w:r w:rsidRPr="005F5E65">
              <w:rPr>
                <w:rFonts w:ascii="Arial Narrow" w:hAnsi="Arial Narrow"/>
                <w:b/>
                <w:bCs/>
                <w:sz w:val="28"/>
                <w:szCs w:val="28"/>
              </w:rPr>
              <w:t>Check Enclosed OR</w:t>
            </w:r>
            <w:r w:rsidR="006824D2" w:rsidRPr="005F5E65">
              <w:rPr>
                <w:rFonts w:ascii="Arial Narrow" w:hAnsi="Arial Narrow" w:cs="Arial"/>
                <w:b/>
                <w:bCs/>
                <w:sz w:val="28"/>
                <w:szCs w:val="28"/>
              </w:rPr>
              <w:t xml:space="preserve">   </w:t>
            </w:r>
          </w:p>
          <w:p w14:paraId="64395CD0" w14:textId="77777777" w:rsidR="005F5E65" w:rsidRPr="005F5E65" w:rsidRDefault="003E44D5" w:rsidP="005F5E65">
            <w:pPr>
              <w:numPr>
                <w:ilvl w:val="0"/>
                <w:numId w:val="5"/>
              </w:numPr>
              <w:tabs>
                <w:tab w:val="num" w:leader="none" w:pos="216"/>
              </w:tabs>
              <w:rPr>
                <w:rFonts w:ascii="Arial Narrow" w:hAnsi="Arial Narrow" w:cs="Arial"/>
                <w:sz w:val="28"/>
                <w:szCs w:val="28"/>
              </w:rPr>
            </w:pPr>
            <w:r w:rsidRPr="005F5E65">
              <w:rPr>
                <w:rFonts w:ascii="Arial Narrow" w:hAnsi="Arial Narrow" w:cs="Arial"/>
                <w:b/>
                <w:bCs/>
                <w:sz w:val="28"/>
                <w:szCs w:val="28"/>
              </w:rPr>
              <w:t xml:space="preserve">   </w:t>
            </w:r>
            <w:r w:rsidR="005F5E65" w:rsidRPr="005F5E65">
              <w:rPr>
                <w:rFonts w:ascii="Arial Narrow" w:hAnsi="Arial Narrow" w:cs="Arial"/>
                <w:b/>
                <w:bCs/>
                <w:sz w:val="28"/>
                <w:szCs w:val="28"/>
              </w:rPr>
              <w:t xml:space="preserve">Pay online at </w:t>
            </w:r>
            <w:hyperlink r:id="rId6" w:history="1">
              <w:r w:rsidR="005F5E65" w:rsidRPr="005F5E65">
                <w:rPr>
                  <w:rStyle w:val="Hyperlink"/>
                  <w:rFonts w:ascii="Arial Narrow" w:hAnsi="Arial Narrow" w:cs="Arial"/>
                  <w:b/>
                  <w:bCs/>
                  <w:sz w:val="28"/>
                  <w:szCs w:val="28"/>
                </w:rPr>
                <w:t>https://secure.affinipay.com/pages/gsae/payment</w:t>
              </w:r>
            </w:hyperlink>
          </w:p>
          <w:p w14:paraId="2E9CFC8D" w14:textId="7C4CD5B9" w:rsidR="006824D2" w:rsidRPr="005F5E65" w:rsidRDefault="005F5E65" w:rsidP="005F5E65">
            <w:pPr>
              <w:numPr>
                <w:ilvl w:val="0"/>
                <w:numId w:val="5"/>
              </w:numPr>
              <w:tabs>
                <w:tab w:val="num" w:leader="none" w:pos="216"/>
              </w:tabs>
              <w:rPr>
                <w:rFonts w:ascii="Arial Narrow" w:hAnsi="Arial Narrow" w:cs="Arial"/>
                <w:sz w:val="28"/>
                <w:szCs w:val="28"/>
              </w:rPr>
            </w:pPr>
            <w:r>
              <w:rPr>
                <w:rFonts w:ascii="Arial Narrow" w:hAnsi="Arial Narrow" w:cs="Arial"/>
                <w:b/>
                <w:bCs/>
                <w:sz w:val="28"/>
                <w:szCs w:val="28"/>
              </w:rPr>
              <w:t xml:space="preserve">   Pay through your member profile</w:t>
            </w:r>
            <w:r w:rsidRPr="005F5E65">
              <w:rPr>
                <w:rFonts w:ascii="Arial Narrow" w:hAnsi="Arial Narrow" w:cs="Arial"/>
                <w:b/>
                <w:bCs/>
                <w:sz w:val="28"/>
                <w:szCs w:val="28"/>
              </w:rPr>
              <w:t xml:space="preserve"> </w:t>
            </w:r>
          </w:p>
        </w:tc>
        <w:tc>
          <w:tcPr>
            <w:tcW w:w="5227" w:type="dxa"/>
          </w:tcPr>
          <w:p w14:paraId="579175C1" w14:textId="77777777" w:rsidR="006824D2" w:rsidRPr="005F5E65" w:rsidRDefault="00D52846" w:rsidP="00D52846">
            <w:pPr>
              <w:spacing w:beforeLines="60" w:before="144"/>
              <w:rPr>
                <w:rFonts w:ascii="Arial Narrow" w:hAnsi="Arial Narrow"/>
                <w:sz w:val="28"/>
                <w:szCs w:val="28"/>
              </w:rPr>
            </w:pPr>
            <w:r w:rsidRPr="005F5E65">
              <w:rPr>
                <w:rFonts w:ascii="Arial Narrow" w:hAnsi="Arial Narrow"/>
                <w:sz w:val="28"/>
                <w:szCs w:val="28"/>
              </w:rPr>
              <w:t xml:space="preserve">In accordance with PCI Compliance regulations, Please </w:t>
            </w:r>
            <w:r w:rsidRPr="005F5E65">
              <w:rPr>
                <w:rFonts w:ascii="Arial Narrow" w:hAnsi="Arial Narrow"/>
                <w:b/>
                <w:sz w:val="28"/>
                <w:szCs w:val="28"/>
              </w:rPr>
              <w:t>DO NOT</w:t>
            </w:r>
            <w:r w:rsidRPr="005F5E65">
              <w:rPr>
                <w:rFonts w:ascii="Arial Narrow" w:hAnsi="Arial Narrow"/>
                <w:sz w:val="28"/>
                <w:szCs w:val="28"/>
              </w:rPr>
              <w:t xml:space="preserve"> email credit card information.</w:t>
            </w:r>
          </w:p>
        </w:tc>
      </w:tr>
    </w:tbl>
    <w:p w14:paraId="5A51D7BA" w14:textId="5AA1EAD5" w:rsidR="005A5E35" w:rsidRPr="005F5E65" w:rsidRDefault="00310094" w:rsidP="005F5E65">
      <w:pPr>
        <w:pStyle w:val="NoSpacing"/>
        <w:rPr>
          <w:rStyle w:val="Strong"/>
          <w:rFonts w:ascii="Arial" w:hAnsi="Arial" w:cs="Arial"/>
          <w:b w:val="0"/>
          <w:bCs w:val="0"/>
          <w:sz w:val="22"/>
          <w:szCs w:val="22"/>
        </w:rPr>
      </w:pPr>
      <w:r>
        <w:rPr>
          <w:sz w:val="22"/>
          <w:szCs w:val="22"/>
        </w:rPr>
        <w:br/>
      </w:r>
      <w:r w:rsidR="005A5E35" w:rsidRPr="005F5E65">
        <w:rPr>
          <w:rFonts w:ascii="Arial" w:hAnsi="Arial" w:cs="Arial"/>
          <w:sz w:val="22"/>
          <w:szCs w:val="22"/>
        </w:rPr>
        <w:t xml:space="preserve">The receipt and deposit of an applicant’s check for dues which accompanies the application for membership is not intended to imply positive action by GSAE on said applicant’s membership application.  Should a membership application be rejected, the applicant’s membership dues will be refunded within a reasonable </w:t>
      </w:r>
      <w:proofErr w:type="gramStart"/>
      <w:r w:rsidR="005A5E35" w:rsidRPr="005F5E65">
        <w:rPr>
          <w:rFonts w:ascii="Arial" w:hAnsi="Arial" w:cs="Arial"/>
          <w:sz w:val="22"/>
          <w:szCs w:val="22"/>
        </w:rPr>
        <w:t>period of time</w:t>
      </w:r>
      <w:proofErr w:type="gramEnd"/>
      <w:r w:rsidR="005A5E35" w:rsidRPr="005F5E65">
        <w:rPr>
          <w:rFonts w:ascii="Arial" w:hAnsi="Arial" w:cs="Arial"/>
          <w:sz w:val="22"/>
          <w:szCs w:val="22"/>
        </w:rPr>
        <w:t xml:space="preserve"> thereafter.</w:t>
      </w:r>
      <w:r w:rsidR="009D6F8C" w:rsidRPr="005F5E65">
        <w:rPr>
          <w:rFonts w:ascii="Arial" w:hAnsi="Arial" w:cs="Arial"/>
          <w:sz w:val="22"/>
          <w:szCs w:val="22"/>
        </w:rPr>
        <w:t xml:space="preserve"> GSAE Bylaws. </w:t>
      </w:r>
      <w:r w:rsidR="009D6F8C" w:rsidRPr="005F5E65">
        <w:rPr>
          <w:rStyle w:val="Strong"/>
          <w:rFonts w:ascii="Arial" w:hAnsi="Arial" w:cs="Arial"/>
          <w:b w:val="0"/>
          <w:color w:val="000000"/>
          <w:sz w:val="22"/>
          <w:szCs w:val="22"/>
        </w:rPr>
        <w:t xml:space="preserve">Article III, Section 1.E. Corporate membership shall be available to a firm, </w:t>
      </w:r>
      <w:proofErr w:type="gramStart"/>
      <w:r w:rsidR="009D6F8C" w:rsidRPr="005F5E65">
        <w:rPr>
          <w:rStyle w:val="Strong"/>
          <w:rFonts w:ascii="Arial" w:hAnsi="Arial" w:cs="Arial"/>
          <w:b w:val="0"/>
          <w:color w:val="000000"/>
          <w:sz w:val="22"/>
          <w:szCs w:val="22"/>
        </w:rPr>
        <w:t>corporation</w:t>
      </w:r>
      <w:proofErr w:type="gramEnd"/>
      <w:r w:rsidR="009D6F8C" w:rsidRPr="005F5E65">
        <w:rPr>
          <w:rStyle w:val="Strong"/>
          <w:rFonts w:ascii="Arial" w:hAnsi="Arial" w:cs="Arial"/>
          <w:b w:val="0"/>
          <w:color w:val="000000"/>
          <w:sz w:val="22"/>
          <w:szCs w:val="22"/>
        </w:rPr>
        <w:t xml:space="preserve"> or organization who, while not engaged in the management of an association as defined in Section 1 A and D, has interests in the association management profession or is engaged in activities related to the association management profession and agrees with the objectives and purposes of this association. A Corporate Member shall designate a person to serve as a representative.  The Corporate Member may change this representative at its discretion upon filing written notice of such change with the Executive Director.  A Corporate Member representative who changes his or her employer may not transfer affiliation.</w:t>
      </w:r>
    </w:p>
    <w:p w14:paraId="10CDD191" w14:textId="77777777" w:rsidR="00D52846" w:rsidRDefault="00D52846" w:rsidP="00D52846">
      <w:pPr>
        <w:pStyle w:val="BodyText"/>
        <w:pBdr>
          <w:bottom w:val="single" w:sz="4" w:space="23" w:color="auto"/>
        </w:pBdr>
        <w:rPr>
          <w:rFonts w:ascii="Arial Narrow" w:hAnsi="Arial Narrow" w:cs="Arial"/>
          <w:b/>
          <w:i w:val="0"/>
          <w:color w:val="7030A0"/>
          <w:sz w:val="20"/>
        </w:rPr>
      </w:pPr>
    </w:p>
    <w:p w14:paraId="42ED56BB" w14:textId="77777777" w:rsidR="00D52846" w:rsidRPr="005F5E65" w:rsidRDefault="00D52846" w:rsidP="00D52846">
      <w:pPr>
        <w:pStyle w:val="BodyText"/>
        <w:pBdr>
          <w:bottom w:val="single" w:sz="4" w:space="23" w:color="auto"/>
        </w:pBdr>
        <w:rPr>
          <w:rFonts w:ascii="Arial Narrow" w:hAnsi="Arial Narrow" w:cs="Arial"/>
          <w:b/>
          <w:i w:val="0"/>
          <w:color w:val="7030A0"/>
          <w:sz w:val="24"/>
          <w:szCs w:val="24"/>
        </w:rPr>
      </w:pPr>
      <w:r w:rsidRPr="005F5E65">
        <w:rPr>
          <w:rFonts w:ascii="Arial Narrow" w:hAnsi="Arial Narrow" w:cs="Arial"/>
          <w:b/>
          <w:i w:val="0"/>
          <w:color w:val="7030A0"/>
          <w:sz w:val="24"/>
          <w:szCs w:val="24"/>
        </w:rPr>
        <w:t>Contact us!</w:t>
      </w:r>
    </w:p>
    <w:p w14:paraId="26252079" w14:textId="77777777" w:rsidR="0055018F" w:rsidRPr="005F5E65" w:rsidRDefault="00D52846" w:rsidP="00D52846">
      <w:pPr>
        <w:pStyle w:val="BodyText"/>
        <w:pBdr>
          <w:bottom w:val="single" w:sz="4" w:space="23" w:color="auto"/>
        </w:pBdr>
        <w:rPr>
          <w:rFonts w:ascii="Arial Narrow" w:hAnsi="Arial Narrow" w:cs="Arial"/>
          <w:b/>
          <w:i w:val="0"/>
          <w:sz w:val="24"/>
          <w:szCs w:val="24"/>
        </w:rPr>
      </w:pPr>
      <w:r w:rsidRPr="005F5E65">
        <w:rPr>
          <w:rFonts w:ascii="Arial Narrow" w:hAnsi="Arial Narrow" w:cs="Arial"/>
          <w:b/>
          <w:i w:val="0"/>
          <w:sz w:val="24"/>
          <w:szCs w:val="24"/>
        </w:rPr>
        <w:t>GSAE</w:t>
      </w:r>
      <w:r w:rsidR="0055018F" w:rsidRPr="005F5E65">
        <w:rPr>
          <w:rFonts w:ascii="Arial Narrow" w:hAnsi="Arial Narrow" w:cs="Arial"/>
          <w:b/>
          <w:i w:val="0"/>
          <w:sz w:val="24"/>
          <w:szCs w:val="24"/>
        </w:rPr>
        <w:t xml:space="preserve">, </w:t>
      </w:r>
      <w:r w:rsidRPr="005F5E65">
        <w:rPr>
          <w:rFonts w:ascii="Arial Narrow" w:hAnsi="Arial Narrow" w:cs="Arial"/>
          <w:b/>
          <w:i w:val="0"/>
          <w:sz w:val="24"/>
          <w:szCs w:val="24"/>
        </w:rPr>
        <w:t>233 Peachtree Street NE, Suite 751</w:t>
      </w:r>
      <w:r w:rsidR="003E44D5" w:rsidRPr="005F5E65">
        <w:rPr>
          <w:rFonts w:ascii="Arial Narrow" w:hAnsi="Arial Narrow" w:cs="Arial"/>
          <w:b/>
          <w:i w:val="0"/>
          <w:sz w:val="24"/>
          <w:szCs w:val="24"/>
        </w:rPr>
        <w:t xml:space="preserve">, </w:t>
      </w:r>
      <w:r w:rsidRPr="005F5E65">
        <w:rPr>
          <w:rFonts w:ascii="Arial Narrow" w:hAnsi="Arial Narrow" w:cs="Arial"/>
          <w:b/>
          <w:i w:val="0"/>
          <w:sz w:val="24"/>
          <w:szCs w:val="24"/>
        </w:rPr>
        <w:t>Atlanta, GA 30303</w:t>
      </w:r>
    </w:p>
    <w:p w14:paraId="795B81F1" w14:textId="01F1AC7E" w:rsidR="005F5E65" w:rsidRPr="005F5E65" w:rsidRDefault="00D52846" w:rsidP="00D52846">
      <w:pPr>
        <w:pStyle w:val="BodyText"/>
        <w:pBdr>
          <w:bottom w:val="single" w:sz="4" w:space="23" w:color="auto"/>
        </w:pBdr>
        <w:rPr>
          <w:rFonts w:ascii="Arial Narrow" w:hAnsi="Arial Narrow" w:cs="Arial"/>
          <w:b/>
          <w:i w:val="0"/>
          <w:sz w:val="24"/>
          <w:szCs w:val="24"/>
        </w:rPr>
      </w:pPr>
      <w:r w:rsidRPr="005F5E65">
        <w:rPr>
          <w:rFonts w:ascii="Arial Narrow" w:hAnsi="Arial Narrow" w:cs="Arial"/>
          <w:b/>
          <w:i w:val="0"/>
          <w:sz w:val="24"/>
          <w:szCs w:val="24"/>
        </w:rPr>
        <w:t>Phone</w:t>
      </w:r>
      <w:proofErr w:type="gramStart"/>
      <w:r w:rsidRPr="005F5E65">
        <w:rPr>
          <w:rFonts w:ascii="Arial Narrow" w:hAnsi="Arial Narrow" w:cs="Arial"/>
          <w:b/>
          <w:i w:val="0"/>
          <w:sz w:val="24"/>
          <w:szCs w:val="24"/>
        </w:rPr>
        <w:t>:  (</w:t>
      </w:r>
      <w:proofErr w:type="gramEnd"/>
      <w:r w:rsidRPr="005F5E65">
        <w:rPr>
          <w:rFonts w:ascii="Arial Narrow" w:hAnsi="Arial Narrow" w:cs="Arial"/>
          <w:b/>
          <w:i w:val="0"/>
          <w:sz w:val="24"/>
          <w:szCs w:val="24"/>
        </w:rPr>
        <w:t>404) 577</w:t>
      </w:r>
      <w:r w:rsidR="0055018F" w:rsidRPr="005F5E65">
        <w:rPr>
          <w:rFonts w:ascii="Arial Narrow" w:hAnsi="Arial Narrow" w:cs="Arial"/>
          <w:b/>
          <w:i w:val="0"/>
          <w:sz w:val="24"/>
          <w:szCs w:val="24"/>
        </w:rPr>
        <w:t>-7850</w:t>
      </w:r>
      <w:r w:rsidR="0055018F" w:rsidRPr="005F5E65">
        <w:rPr>
          <w:rFonts w:ascii="Arial Narrow" w:hAnsi="Arial Narrow" w:cs="Arial"/>
          <w:b/>
          <w:i w:val="0"/>
          <w:sz w:val="24"/>
          <w:szCs w:val="24"/>
        </w:rPr>
        <w:tab/>
        <w:t xml:space="preserve">Fax: (404) 577-7870  </w:t>
      </w:r>
      <w:r w:rsidR="0055018F" w:rsidRPr="005F5E65">
        <w:rPr>
          <w:rFonts w:ascii="Arial Narrow" w:hAnsi="Arial Narrow" w:cs="Arial"/>
          <w:b/>
          <w:i w:val="0"/>
          <w:sz w:val="24"/>
          <w:szCs w:val="24"/>
        </w:rPr>
        <w:tab/>
      </w:r>
      <w:r w:rsidRPr="005F5E65">
        <w:rPr>
          <w:rFonts w:ascii="Arial Narrow" w:hAnsi="Arial Narrow" w:cs="Arial"/>
          <w:b/>
          <w:i w:val="0"/>
          <w:sz w:val="24"/>
          <w:szCs w:val="24"/>
        </w:rPr>
        <w:t xml:space="preserve">Website:  </w:t>
      </w:r>
      <w:hyperlink r:id="rId7" w:history="1">
        <w:r w:rsidRPr="005F5E65">
          <w:rPr>
            <w:rStyle w:val="Hyperlink"/>
            <w:rFonts w:ascii="Arial Narrow" w:hAnsi="Arial Narrow" w:cs="Arial"/>
            <w:b/>
            <w:i w:val="0"/>
            <w:sz w:val="24"/>
            <w:szCs w:val="24"/>
          </w:rPr>
          <w:t>www.gsae.org</w:t>
        </w:r>
      </w:hyperlink>
      <w:r w:rsidR="0055018F" w:rsidRPr="005F5E65">
        <w:rPr>
          <w:rFonts w:ascii="Arial Narrow" w:hAnsi="Arial Narrow" w:cs="Arial"/>
          <w:i w:val="0"/>
          <w:sz w:val="24"/>
          <w:szCs w:val="24"/>
        </w:rPr>
        <w:tab/>
      </w:r>
      <w:r w:rsidR="0055018F" w:rsidRPr="005F5E65">
        <w:rPr>
          <w:rFonts w:ascii="Arial Narrow" w:hAnsi="Arial Narrow" w:cs="Arial"/>
          <w:i w:val="0"/>
          <w:sz w:val="24"/>
          <w:szCs w:val="24"/>
        </w:rPr>
        <w:tab/>
      </w:r>
      <w:r w:rsidRPr="005F5E65">
        <w:rPr>
          <w:rFonts w:ascii="Arial Narrow" w:hAnsi="Arial Narrow" w:cs="Arial"/>
          <w:b/>
          <w:i w:val="0"/>
          <w:sz w:val="24"/>
          <w:szCs w:val="24"/>
        </w:rPr>
        <w:t xml:space="preserve">Email: </w:t>
      </w:r>
      <w:hyperlink r:id="rId8" w:history="1">
        <w:r w:rsidRPr="005F5E65">
          <w:rPr>
            <w:rStyle w:val="Hyperlink"/>
            <w:rFonts w:ascii="Arial Narrow" w:hAnsi="Arial Narrow" w:cs="Arial"/>
            <w:b/>
            <w:i w:val="0"/>
            <w:sz w:val="24"/>
            <w:szCs w:val="24"/>
          </w:rPr>
          <w:t>gsae@gsae.org</w:t>
        </w:r>
      </w:hyperlink>
    </w:p>
    <w:p w14:paraId="3DB5C920" w14:textId="77777777" w:rsidR="00D52846" w:rsidRPr="003E44D5" w:rsidRDefault="005F5E65" w:rsidP="00D52846">
      <w:pPr>
        <w:pStyle w:val="BodyText"/>
        <w:pBdr>
          <w:bottom w:val="single" w:sz="4" w:space="23" w:color="auto"/>
        </w:pBdr>
        <w:rPr>
          <w:rFonts w:ascii="Arial Narrow" w:hAnsi="Arial Narrow" w:cs="Arial"/>
          <w:b/>
          <w:i w:val="0"/>
          <w:sz w:val="20"/>
        </w:rPr>
      </w:pPr>
      <w:r>
        <w:rPr>
          <w:rFonts w:ascii="Arial Narrow" w:hAnsi="Arial Narrow" w:cs="Arial"/>
          <w:b/>
          <w:i w:val="0"/>
          <w:sz w:val="20"/>
        </w:rPr>
        <w:br w:type="page"/>
      </w:r>
    </w:p>
    <w:p w14:paraId="4694FF66" w14:textId="77777777" w:rsidR="005A5E35" w:rsidRPr="005D5D54" w:rsidRDefault="005A5E35">
      <w:pPr>
        <w:jc w:val="center"/>
        <w:rPr>
          <w:rFonts w:ascii="Arial Narrow" w:hAnsi="Arial Narrow"/>
        </w:rPr>
      </w:pPr>
    </w:p>
    <w:p w14:paraId="5D16C7D7" w14:textId="77777777" w:rsidR="00304ED2" w:rsidRPr="00E171DF" w:rsidRDefault="00304ED2" w:rsidP="00D52846">
      <w:pPr>
        <w:rPr>
          <w:rFonts w:ascii="Arial Narrow" w:hAnsi="Arial Narrow"/>
        </w:rPr>
        <w:sectPr w:rsidR="00304ED2" w:rsidRPr="00E171DF" w:rsidSect="006824D2">
          <w:type w:val="continuous"/>
          <w:pgSz w:w="12240" w:h="15840" w:code="1"/>
          <w:pgMar w:top="720" w:right="720" w:bottom="720" w:left="1008" w:header="720" w:footer="720" w:gutter="0"/>
          <w:paperSrc w:first="15" w:other="15"/>
          <w:cols w:space="720"/>
        </w:sectPr>
      </w:pPr>
    </w:p>
    <w:p w14:paraId="4DFD7080" w14:textId="77777777" w:rsidR="005A5E35" w:rsidRPr="005D5D54" w:rsidRDefault="005A5E35" w:rsidP="00304ED2">
      <w:pPr>
        <w:pStyle w:val="BodyText"/>
        <w:pBdr>
          <w:bottom w:val="single" w:sz="4" w:space="1" w:color="auto"/>
        </w:pBdr>
        <w:rPr>
          <w:rFonts w:ascii="Arial Narrow" w:hAnsi="Arial Narrow"/>
          <w:sz w:val="36"/>
        </w:rPr>
      </w:pPr>
      <w:r w:rsidRPr="005D5D54">
        <w:rPr>
          <w:rFonts w:ascii="Arial Narrow" w:hAnsi="Arial Narrow"/>
          <w:sz w:val="36"/>
        </w:rPr>
        <w:t>BUY</w:t>
      </w:r>
      <w:r w:rsidR="00310094">
        <w:rPr>
          <w:rFonts w:ascii="Arial Narrow" w:hAnsi="Arial Narrow"/>
          <w:sz w:val="36"/>
        </w:rPr>
        <w:t>ER</w:t>
      </w:r>
      <w:r w:rsidRPr="005D5D54">
        <w:rPr>
          <w:rFonts w:ascii="Arial Narrow" w:hAnsi="Arial Narrow"/>
          <w:sz w:val="36"/>
        </w:rPr>
        <w:t>S</w:t>
      </w:r>
      <w:r w:rsidR="00310094">
        <w:rPr>
          <w:rFonts w:ascii="Arial Narrow" w:hAnsi="Arial Narrow"/>
          <w:sz w:val="36"/>
        </w:rPr>
        <w:t>’</w:t>
      </w:r>
      <w:r w:rsidRPr="005D5D54">
        <w:rPr>
          <w:rFonts w:ascii="Arial Narrow" w:hAnsi="Arial Narrow"/>
          <w:sz w:val="36"/>
        </w:rPr>
        <w:t xml:space="preserve"> GUIDE CATEGORIES</w:t>
      </w:r>
    </w:p>
    <w:p w14:paraId="0ED1BFD6" w14:textId="77777777" w:rsidR="005A5E35" w:rsidRPr="005D5D54" w:rsidRDefault="005A5E35">
      <w:pPr>
        <w:pStyle w:val="BodyText"/>
        <w:rPr>
          <w:rFonts w:ascii="Arial Narrow" w:hAnsi="Arial Narrow"/>
          <w:sz w:val="24"/>
        </w:rPr>
      </w:pPr>
    </w:p>
    <w:p w14:paraId="1FB92659" w14:textId="77777777" w:rsidR="005A5E35" w:rsidRPr="005D5D54" w:rsidRDefault="005A5E35">
      <w:pPr>
        <w:pStyle w:val="BodyText"/>
        <w:rPr>
          <w:rFonts w:ascii="Arial Narrow" w:hAnsi="Arial Narrow"/>
          <w:b/>
          <w:bCs/>
          <w:i w:val="0"/>
          <w:iCs/>
          <w:sz w:val="24"/>
        </w:rPr>
      </w:pPr>
      <w:r w:rsidRPr="005D5D54">
        <w:rPr>
          <w:rFonts w:ascii="Arial Narrow" w:hAnsi="Arial Narrow"/>
          <w:b/>
          <w:bCs/>
          <w:i w:val="0"/>
          <w:iCs/>
          <w:sz w:val="24"/>
        </w:rPr>
        <w:t>Please mark the category(</w:t>
      </w:r>
      <w:proofErr w:type="spellStart"/>
      <w:r w:rsidRPr="005D5D54">
        <w:rPr>
          <w:rFonts w:ascii="Arial Narrow" w:hAnsi="Arial Narrow"/>
          <w:b/>
          <w:bCs/>
          <w:i w:val="0"/>
          <w:iCs/>
          <w:sz w:val="24"/>
        </w:rPr>
        <w:t>ies</w:t>
      </w:r>
      <w:proofErr w:type="spellEnd"/>
      <w:r w:rsidRPr="005D5D54">
        <w:rPr>
          <w:rFonts w:ascii="Arial Narrow" w:hAnsi="Arial Narrow"/>
          <w:b/>
          <w:bCs/>
          <w:i w:val="0"/>
          <w:iCs/>
          <w:sz w:val="24"/>
        </w:rPr>
        <w:t>) th</w:t>
      </w:r>
      <w:r w:rsidR="00310094">
        <w:rPr>
          <w:rFonts w:ascii="Arial Narrow" w:hAnsi="Arial Narrow"/>
          <w:b/>
          <w:bCs/>
          <w:i w:val="0"/>
          <w:iCs/>
          <w:sz w:val="24"/>
        </w:rPr>
        <w:t xml:space="preserve">at best describe your company. </w:t>
      </w:r>
      <w:r w:rsidRPr="005D5D54">
        <w:rPr>
          <w:rFonts w:ascii="Arial Narrow" w:hAnsi="Arial Narrow"/>
          <w:b/>
          <w:bCs/>
          <w:i w:val="0"/>
          <w:iCs/>
          <w:sz w:val="24"/>
        </w:rPr>
        <w:t>You may select up to three (3)</w:t>
      </w:r>
      <w:r w:rsidR="00310094">
        <w:rPr>
          <w:rFonts w:ascii="Arial Narrow" w:hAnsi="Arial Narrow"/>
          <w:b/>
          <w:bCs/>
          <w:i w:val="0"/>
          <w:iCs/>
          <w:sz w:val="24"/>
        </w:rPr>
        <w:t xml:space="preserve"> to appear in the printed directory, the GSAE Membership Directory Buyer</w:t>
      </w:r>
      <w:r w:rsidRPr="005D5D54">
        <w:rPr>
          <w:rFonts w:ascii="Arial Narrow" w:hAnsi="Arial Narrow"/>
          <w:b/>
          <w:bCs/>
          <w:i w:val="0"/>
          <w:iCs/>
          <w:sz w:val="24"/>
        </w:rPr>
        <w:t>s</w:t>
      </w:r>
      <w:r w:rsidR="00310094">
        <w:rPr>
          <w:rFonts w:ascii="Arial Narrow" w:hAnsi="Arial Narrow"/>
          <w:b/>
          <w:bCs/>
          <w:i w:val="0"/>
          <w:iCs/>
          <w:sz w:val="24"/>
        </w:rPr>
        <w:t>’</w:t>
      </w:r>
      <w:r w:rsidRPr="005D5D54">
        <w:rPr>
          <w:rFonts w:ascii="Arial Narrow" w:hAnsi="Arial Narrow"/>
          <w:b/>
          <w:bCs/>
          <w:i w:val="0"/>
          <w:iCs/>
          <w:sz w:val="24"/>
        </w:rPr>
        <w:t xml:space="preserve"> Guide.</w:t>
      </w:r>
      <w:r w:rsidR="00310094">
        <w:rPr>
          <w:rFonts w:ascii="Arial Narrow" w:hAnsi="Arial Narrow"/>
          <w:b/>
          <w:bCs/>
          <w:i w:val="0"/>
          <w:iCs/>
          <w:sz w:val="24"/>
        </w:rPr>
        <w:t xml:space="preserve"> There is no limit on the categories to appear in the online directory.</w:t>
      </w:r>
    </w:p>
    <w:p w14:paraId="1D00E140" w14:textId="77777777" w:rsidR="00075F86" w:rsidRPr="005D5D54" w:rsidRDefault="00075F86">
      <w:pPr>
        <w:pStyle w:val="BodyText"/>
        <w:rPr>
          <w:rFonts w:ascii="Arial Narrow" w:hAnsi="Arial Narrow"/>
          <w:b/>
          <w:bCs/>
          <w:i w:val="0"/>
          <w:iCs/>
          <w:sz w:val="24"/>
        </w:rPr>
      </w:pPr>
    </w:p>
    <w:p w14:paraId="45CE2193" w14:textId="77777777" w:rsidR="005A5E35" w:rsidRPr="005D5D54" w:rsidRDefault="008F24D9">
      <w:pPr>
        <w:pStyle w:val="BodyText"/>
        <w:numPr>
          <w:ilvl w:val="0"/>
          <w:numId w:val="2"/>
        </w:numPr>
        <w:tabs>
          <w:tab w:val="clear" w:pos="360"/>
          <w:tab w:val="num" w:pos="1440"/>
        </w:tabs>
        <w:ind w:left="1440"/>
        <w:rPr>
          <w:rFonts w:ascii="Arial Narrow" w:hAnsi="Arial Narrow"/>
        </w:rPr>
      </w:pPr>
      <w:r w:rsidRPr="005D5D54">
        <w:rPr>
          <w:rFonts w:ascii="Arial Narrow" w:hAnsi="Arial Narrow"/>
        </w:rPr>
        <w:t>Accountants</w:t>
      </w:r>
    </w:p>
    <w:p w14:paraId="0FEAEFA1"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Advertising Specialties</w:t>
      </w:r>
    </w:p>
    <w:p w14:paraId="42F7A431"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Airlines</w:t>
      </w:r>
    </w:p>
    <w:p w14:paraId="3162C830"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 xml:space="preserve">Association Management </w:t>
      </w:r>
      <w:r w:rsidR="008F24D9" w:rsidRPr="005D5D54">
        <w:rPr>
          <w:rFonts w:ascii="Arial Narrow" w:hAnsi="Arial Narrow"/>
        </w:rPr>
        <w:t>Companie</w:t>
      </w:r>
      <w:r w:rsidRPr="005D5D54">
        <w:rPr>
          <w:rFonts w:ascii="Arial Narrow" w:hAnsi="Arial Narrow"/>
        </w:rPr>
        <w:t>s</w:t>
      </w:r>
    </w:p>
    <w:p w14:paraId="35A6B1DB"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Attorneys</w:t>
      </w:r>
    </w:p>
    <w:p w14:paraId="5701DEEC"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Attractions</w:t>
      </w:r>
    </w:p>
    <w:p w14:paraId="7DD1DEB2"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Audio/Visual Equipment &amp; Service</w:t>
      </w:r>
    </w:p>
    <w:p w14:paraId="77594022"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Banking</w:t>
      </w:r>
    </w:p>
    <w:p w14:paraId="35FE40BA"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Catering &amp; Food Services</w:t>
      </w:r>
    </w:p>
    <w:p w14:paraId="7605FA75" w14:textId="77777777" w:rsidR="005A5E35" w:rsidRPr="005D5D54" w:rsidRDefault="008F24D9">
      <w:pPr>
        <w:pStyle w:val="BodyText"/>
        <w:numPr>
          <w:ilvl w:val="0"/>
          <w:numId w:val="2"/>
        </w:numPr>
        <w:tabs>
          <w:tab w:val="clear" w:pos="360"/>
          <w:tab w:val="num" w:pos="1440"/>
        </w:tabs>
        <w:ind w:left="1440"/>
        <w:rPr>
          <w:rFonts w:ascii="Arial Narrow" w:hAnsi="Arial Narrow"/>
        </w:rPr>
      </w:pPr>
      <w:r w:rsidRPr="005D5D54">
        <w:rPr>
          <w:rFonts w:ascii="Arial Narrow" w:hAnsi="Arial Narrow"/>
        </w:rPr>
        <w:t xml:space="preserve">Communication &amp; </w:t>
      </w:r>
      <w:r w:rsidR="005A5E35" w:rsidRPr="005D5D54">
        <w:rPr>
          <w:rFonts w:ascii="Arial Narrow" w:hAnsi="Arial Narrow"/>
        </w:rPr>
        <w:t>Mar</w:t>
      </w:r>
      <w:r w:rsidRPr="005D5D54">
        <w:rPr>
          <w:rFonts w:ascii="Arial Narrow" w:hAnsi="Arial Narrow"/>
        </w:rPr>
        <w:t>keting</w:t>
      </w:r>
    </w:p>
    <w:p w14:paraId="5E664101"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Computer Hardware &amp; Software</w:t>
      </w:r>
    </w:p>
    <w:p w14:paraId="13D8AFCA"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Conference Registration Services</w:t>
      </w:r>
    </w:p>
    <w:p w14:paraId="7ADC857D" w14:textId="77777777" w:rsidR="008F24D9" w:rsidRPr="005D5D54" w:rsidRDefault="008F24D9" w:rsidP="008F24D9">
      <w:pPr>
        <w:pStyle w:val="BodyText"/>
        <w:numPr>
          <w:ilvl w:val="0"/>
          <w:numId w:val="2"/>
        </w:numPr>
        <w:tabs>
          <w:tab w:val="clear" w:pos="360"/>
          <w:tab w:val="num" w:pos="1440"/>
        </w:tabs>
        <w:ind w:left="1440"/>
        <w:rPr>
          <w:rFonts w:ascii="Arial Narrow" w:hAnsi="Arial Narrow"/>
        </w:rPr>
      </w:pPr>
      <w:r w:rsidRPr="005D5D54">
        <w:rPr>
          <w:rFonts w:ascii="Arial Narrow" w:hAnsi="Arial Narrow"/>
        </w:rPr>
        <w:t>Convention &amp; Visitors Bureaus</w:t>
      </w:r>
    </w:p>
    <w:p w14:paraId="78F9F395"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Convention Centers</w:t>
      </w:r>
    </w:p>
    <w:p w14:paraId="28029FFB"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Copy Products &amp; Services</w:t>
      </w:r>
    </w:p>
    <w:p w14:paraId="07C0159C" w14:textId="77777777" w:rsidR="00BF7712" w:rsidRPr="005D5D54" w:rsidRDefault="00BF7712">
      <w:pPr>
        <w:pStyle w:val="BodyText"/>
        <w:numPr>
          <w:ilvl w:val="0"/>
          <w:numId w:val="2"/>
        </w:numPr>
        <w:tabs>
          <w:tab w:val="clear" w:pos="360"/>
          <w:tab w:val="num" w:pos="1440"/>
        </w:tabs>
        <w:ind w:left="1440"/>
        <w:rPr>
          <w:rFonts w:ascii="Arial Narrow" w:hAnsi="Arial Narrow"/>
        </w:rPr>
      </w:pPr>
      <w:r w:rsidRPr="005D5D54">
        <w:rPr>
          <w:rFonts w:ascii="Arial Narrow" w:hAnsi="Arial Narrow"/>
        </w:rPr>
        <w:t>Credit Card Processing</w:t>
      </w:r>
    </w:p>
    <w:p w14:paraId="6F09C8B4"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Database Development</w:t>
      </w:r>
    </w:p>
    <w:p w14:paraId="656582B8" w14:textId="77777777" w:rsidR="005A5E35" w:rsidRPr="005D5D54" w:rsidRDefault="008F24D9">
      <w:pPr>
        <w:pStyle w:val="BodyText"/>
        <w:numPr>
          <w:ilvl w:val="0"/>
          <w:numId w:val="2"/>
        </w:numPr>
        <w:tabs>
          <w:tab w:val="clear" w:pos="360"/>
          <w:tab w:val="num" w:pos="1440"/>
        </w:tabs>
        <w:ind w:left="1440"/>
        <w:rPr>
          <w:rFonts w:ascii="Arial Narrow" w:hAnsi="Arial Narrow"/>
        </w:rPr>
      </w:pPr>
      <w:r w:rsidRPr="005D5D54">
        <w:rPr>
          <w:rFonts w:ascii="Arial Narrow" w:hAnsi="Arial Narrow"/>
        </w:rPr>
        <w:t>Entertainment, Fundraising &amp;Events</w:t>
      </w:r>
    </w:p>
    <w:p w14:paraId="0254CB40"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Exhibit &amp; Convention Services</w:t>
      </w:r>
    </w:p>
    <w:p w14:paraId="0A061A23"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Financial &amp; Investment Services</w:t>
      </w:r>
    </w:p>
    <w:p w14:paraId="272579ED" w14:textId="77777777" w:rsidR="008F24D9" w:rsidRPr="005D5D54" w:rsidRDefault="008F24D9">
      <w:pPr>
        <w:pStyle w:val="BodyText"/>
        <w:numPr>
          <w:ilvl w:val="0"/>
          <w:numId w:val="2"/>
        </w:numPr>
        <w:tabs>
          <w:tab w:val="clear" w:pos="360"/>
          <w:tab w:val="num" w:pos="1440"/>
        </w:tabs>
        <w:ind w:left="1440"/>
        <w:rPr>
          <w:rFonts w:ascii="Arial Narrow" w:hAnsi="Arial Narrow"/>
        </w:rPr>
      </w:pPr>
      <w:r w:rsidRPr="005D5D54">
        <w:rPr>
          <w:rFonts w:ascii="Arial Narrow" w:hAnsi="Arial Narrow"/>
        </w:rPr>
        <w:t>Golf</w:t>
      </w:r>
    </w:p>
    <w:p w14:paraId="63C32EF6" w14:textId="77777777" w:rsidR="008F24D9" w:rsidRPr="005D5D54" w:rsidRDefault="008F24D9">
      <w:pPr>
        <w:pStyle w:val="BodyText"/>
        <w:numPr>
          <w:ilvl w:val="0"/>
          <w:numId w:val="2"/>
        </w:numPr>
        <w:tabs>
          <w:tab w:val="clear" w:pos="360"/>
          <w:tab w:val="num" w:pos="1440"/>
        </w:tabs>
        <w:ind w:left="1440"/>
        <w:rPr>
          <w:rFonts w:ascii="Arial Narrow" w:hAnsi="Arial Narrow"/>
        </w:rPr>
      </w:pPr>
      <w:r w:rsidRPr="005D5D54">
        <w:rPr>
          <w:rFonts w:ascii="Arial Narrow" w:hAnsi="Arial Narrow"/>
        </w:rPr>
        <w:t>Government Relations</w:t>
      </w:r>
    </w:p>
    <w:p w14:paraId="51ED74F6"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Graphic Design</w:t>
      </w:r>
    </w:p>
    <w:p w14:paraId="1DACDE95" w14:textId="77777777" w:rsidR="008F24D9" w:rsidRPr="005D5D54" w:rsidRDefault="008F24D9">
      <w:pPr>
        <w:pStyle w:val="BodyText"/>
        <w:numPr>
          <w:ilvl w:val="0"/>
          <w:numId w:val="2"/>
        </w:numPr>
        <w:tabs>
          <w:tab w:val="clear" w:pos="360"/>
          <w:tab w:val="num" w:pos="1440"/>
        </w:tabs>
        <w:ind w:left="1440"/>
        <w:rPr>
          <w:rFonts w:ascii="Arial Narrow" w:hAnsi="Arial Narrow"/>
        </w:rPr>
      </w:pPr>
      <w:r w:rsidRPr="005D5D54">
        <w:rPr>
          <w:rFonts w:ascii="Arial Narrow" w:hAnsi="Arial Narrow"/>
        </w:rPr>
        <w:t>Hotels</w:t>
      </w:r>
    </w:p>
    <w:p w14:paraId="0BE3AC1C" w14:textId="77777777" w:rsidR="008F24D9" w:rsidRPr="005D5D54" w:rsidRDefault="008F24D9">
      <w:pPr>
        <w:pStyle w:val="BodyText"/>
        <w:numPr>
          <w:ilvl w:val="0"/>
          <w:numId w:val="2"/>
        </w:numPr>
        <w:tabs>
          <w:tab w:val="clear" w:pos="360"/>
          <w:tab w:val="num" w:pos="1440"/>
        </w:tabs>
        <w:ind w:left="1440"/>
        <w:rPr>
          <w:rFonts w:ascii="Arial Narrow" w:hAnsi="Arial Narrow"/>
        </w:rPr>
      </w:pPr>
      <w:r w:rsidRPr="005D5D54">
        <w:rPr>
          <w:rFonts w:ascii="Arial Narrow" w:hAnsi="Arial Narrow"/>
        </w:rPr>
        <w:t>Human Resources</w:t>
      </w:r>
    </w:p>
    <w:p w14:paraId="384E6791"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Insurance Services</w:t>
      </w:r>
    </w:p>
    <w:p w14:paraId="32E804C3" w14:textId="77777777" w:rsidR="008F24D9" w:rsidRPr="005D5D54" w:rsidRDefault="008F24D9">
      <w:pPr>
        <w:pStyle w:val="BodyText"/>
        <w:numPr>
          <w:ilvl w:val="0"/>
          <w:numId w:val="2"/>
        </w:numPr>
        <w:tabs>
          <w:tab w:val="clear" w:pos="360"/>
          <w:tab w:val="num" w:pos="1440"/>
        </w:tabs>
        <w:ind w:left="1440"/>
        <w:rPr>
          <w:rFonts w:ascii="Arial Narrow" w:hAnsi="Arial Narrow"/>
        </w:rPr>
      </w:pPr>
      <w:r w:rsidRPr="005D5D54">
        <w:rPr>
          <w:rFonts w:ascii="Arial Narrow" w:hAnsi="Arial Narrow"/>
        </w:rPr>
        <w:t>Internet Services</w:t>
      </w:r>
    </w:p>
    <w:p w14:paraId="0A0B7393"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Mailing Services</w:t>
      </w:r>
    </w:p>
    <w:p w14:paraId="745D93DC"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Management Consulting</w:t>
      </w:r>
    </w:p>
    <w:p w14:paraId="44FE475F"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Meeting Consulting &amp; Site Selection</w:t>
      </w:r>
    </w:p>
    <w:p w14:paraId="6A04E971"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Meeting Facilities</w:t>
      </w:r>
    </w:p>
    <w:p w14:paraId="597C7D66" w14:textId="77777777" w:rsidR="008F24D9" w:rsidRPr="005D5D54" w:rsidRDefault="008F24D9">
      <w:pPr>
        <w:pStyle w:val="BodyText"/>
        <w:numPr>
          <w:ilvl w:val="0"/>
          <w:numId w:val="2"/>
        </w:numPr>
        <w:tabs>
          <w:tab w:val="clear" w:pos="360"/>
          <w:tab w:val="num" w:pos="1440"/>
        </w:tabs>
        <w:ind w:left="1440"/>
        <w:rPr>
          <w:rFonts w:ascii="Arial Narrow" w:hAnsi="Arial Narrow"/>
        </w:rPr>
      </w:pPr>
      <w:r w:rsidRPr="005D5D54">
        <w:rPr>
          <w:rFonts w:ascii="Arial Narrow" w:hAnsi="Arial Narrow"/>
        </w:rPr>
        <w:t>Meeting Site Selection</w:t>
      </w:r>
    </w:p>
    <w:p w14:paraId="17E39ABB"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Printing</w:t>
      </w:r>
      <w:r w:rsidR="008F24D9" w:rsidRPr="005D5D54">
        <w:rPr>
          <w:rFonts w:ascii="Arial Narrow" w:hAnsi="Arial Narrow"/>
        </w:rPr>
        <w:t>/Publishing</w:t>
      </w:r>
    </w:p>
    <w:p w14:paraId="11B3C843"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Research</w:t>
      </w:r>
    </w:p>
    <w:p w14:paraId="39165B07" w14:textId="77777777" w:rsidR="008F24D9" w:rsidRPr="005D5D54" w:rsidRDefault="008F24D9">
      <w:pPr>
        <w:pStyle w:val="BodyText"/>
        <w:numPr>
          <w:ilvl w:val="0"/>
          <w:numId w:val="2"/>
        </w:numPr>
        <w:tabs>
          <w:tab w:val="clear" w:pos="360"/>
          <w:tab w:val="num" w:pos="1440"/>
        </w:tabs>
        <w:ind w:left="1440"/>
        <w:rPr>
          <w:rFonts w:ascii="Arial Narrow" w:hAnsi="Arial Narrow"/>
        </w:rPr>
      </w:pPr>
      <w:r w:rsidRPr="005D5D54">
        <w:rPr>
          <w:rFonts w:ascii="Arial Narrow" w:hAnsi="Arial Narrow"/>
        </w:rPr>
        <w:t>Resorts</w:t>
      </w:r>
    </w:p>
    <w:p w14:paraId="29AEE739"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Restaurants</w:t>
      </w:r>
    </w:p>
    <w:p w14:paraId="35E93AB8"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Speakers &amp; Humorists</w:t>
      </w:r>
    </w:p>
    <w:p w14:paraId="4F7E637C"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Strategic Planning</w:t>
      </w:r>
    </w:p>
    <w:p w14:paraId="3EBB6031"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Technology &amp; Information Services</w:t>
      </w:r>
    </w:p>
    <w:p w14:paraId="356610F7"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Travel Services &amp; Tourism</w:t>
      </w:r>
    </w:p>
    <w:p w14:paraId="27A5B36A" w14:textId="77777777" w:rsidR="005A5E35" w:rsidRPr="005D5D54"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Video Production</w:t>
      </w:r>
    </w:p>
    <w:p w14:paraId="1AE0C1A0" w14:textId="77777777" w:rsidR="005A5E35" w:rsidRDefault="005A5E35">
      <w:pPr>
        <w:pStyle w:val="BodyText"/>
        <w:numPr>
          <w:ilvl w:val="0"/>
          <w:numId w:val="2"/>
        </w:numPr>
        <w:tabs>
          <w:tab w:val="clear" w:pos="360"/>
          <w:tab w:val="num" w:pos="1440"/>
        </w:tabs>
        <w:ind w:left="1440"/>
        <w:rPr>
          <w:rFonts w:ascii="Arial Narrow" w:hAnsi="Arial Narrow"/>
        </w:rPr>
      </w:pPr>
      <w:r w:rsidRPr="005D5D54">
        <w:rPr>
          <w:rFonts w:ascii="Arial Narrow" w:hAnsi="Arial Narrow"/>
        </w:rPr>
        <w:t>Web Development</w:t>
      </w:r>
    </w:p>
    <w:p w14:paraId="3B70E1FB" w14:textId="77777777" w:rsidR="00D52846" w:rsidRDefault="00D52846" w:rsidP="00D52846">
      <w:pPr>
        <w:pStyle w:val="BodyText"/>
        <w:rPr>
          <w:rFonts w:ascii="Arial Narrow" w:hAnsi="Arial Narrow"/>
        </w:rPr>
      </w:pPr>
    </w:p>
    <w:p w14:paraId="749A1F44" w14:textId="77777777" w:rsidR="00D52846" w:rsidRDefault="00D52846" w:rsidP="00D52846">
      <w:pPr>
        <w:pStyle w:val="BodyText"/>
        <w:rPr>
          <w:rFonts w:ascii="Arial Narrow" w:hAnsi="Arial Narrow"/>
        </w:rPr>
      </w:pPr>
    </w:p>
    <w:p w14:paraId="57AE5FAC" w14:textId="77777777" w:rsidR="00D52846" w:rsidRDefault="00D52846" w:rsidP="00310094">
      <w:pPr>
        <w:rPr>
          <w:rFonts w:ascii="Arial Narrow" w:hAnsi="Arial Narrow"/>
          <w:sz w:val="22"/>
          <w:szCs w:val="22"/>
        </w:rPr>
      </w:pPr>
      <w:r w:rsidRPr="00D52846">
        <w:rPr>
          <w:rFonts w:ascii="Arial Narrow" w:hAnsi="Arial Narrow"/>
          <w:sz w:val="22"/>
          <w:szCs w:val="22"/>
        </w:rPr>
        <w:t xml:space="preserve">Office use only: </w:t>
      </w:r>
    </w:p>
    <w:p w14:paraId="57993FF2" w14:textId="77777777" w:rsidR="00310094" w:rsidRPr="00D52846" w:rsidRDefault="00310094" w:rsidP="00310094">
      <w:pPr>
        <w:ind w:left="1440"/>
        <w:rPr>
          <w:rFonts w:ascii="Arial Narrow" w:hAnsi="Arial Narrow"/>
          <w:sz w:val="22"/>
          <w:szCs w:val="22"/>
        </w:rPr>
        <w:sectPr w:rsidR="00310094" w:rsidRPr="00D52846" w:rsidSect="00D52846">
          <w:type w:val="continuous"/>
          <w:pgSz w:w="12240" w:h="15840" w:code="1"/>
          <w:pgMar w:top="720" w:right="720" w:bottom="720" w:left="1008" w:header="720" w:footer="720" w:gutter="0"/>
          <w:cols w:space="720"/>
        </w:sectPr>
      </w:pPr>
    </w:p>
    <w:p w14:paraId="33249247" w14:textId="2BBF1CB9" w:rsidR="00D52846" w:rsidRPr="00D52846" w:rsidRDefault="00310094" w:rsidP="005F5E65">
      <w:pPr>
        <w:rPr>
          <w:rFonts w:ascii="Arial Narrow" w:hAnsi="Arial Narrow"/>
          <w:i/>
          <w:szCs w:val="22"/>
        </w:rPr>
      </w:pPr>
      <w:r>
        <w:rPr>
          <w:rFonts w:ascii="Arial Narrow" w:hAnsi="Arial Narrow" w:cs="Arial"/>
        </w:rPr>
        <w:t>_____XL</w:t>
      </w:r>
      <w:r>
        <w:rPr>
          <w:rFonts w:ascii="Arial Narrow" w:hAnsi="Arial Narrow" w:cs="Arial"/>
        </w:rPr>
        <w:tab/>
      </w:r>
      <w:r>
        <w:rPr>
          <w:rFonts w:ascii="Arial Narrow" w:hAnsi="Arial Narrow" w:cs="Arial"/>
        </w:rPr>
        <w:tab/>
        <w:t>_____DB</w:t>
      </w:r>
      <w:r>
        <w:rPr>
          <w:rFonts w:ascii="Arial Narrow" w:hAnsi="Arial Narrow" w:cs="Arial"/>
        </w:rPr>
        <w:tab/>
      </w:r>
      <w:r>
        <w:rPr>
          <w:rFonts w:ascii="Arial Narrow" w:hAnsi="Arial Narrow" w:cs="Arial"/>
        </w:rPr>
        <w:tab/>
        <w:t>_____EMAIL</w:t>
      </w:r>
      <w:r>
        <w:rPr>
          <w:rFonts w:ascii="Arial Narrow" w:hAnsi="Arial Narrow" w:cs="Arial"/>
        </w:rPr>
        <w:tab/>
        <w:t>______ DIR</w:t>
      </w:r>
      <w:r>
        <w:rPr>
          <w:rFonts w:ascii="Arial Narrow" w:hAnsi="Arial Narrow" w:cs="Arial"/>
        </w:rPr>
        <w:tab/>
        <w:t>_____C</w:t>
      </w:r>
      <w:r>
        <w:rPr>
          <w:rFonts w:ascii="Arial Narrow" w:hAnsi="Arial Narrow" w:cs="Arial"/>
        </w:rPr>
        <w:tab/>
      </w:r>
    </w:p>
    <w:sectPr w:rsidR="00D52846" w:rsidRPr="00D52846" w:rsidSect="00310094">
      <w:type w:val="continuous"/>
      <w:pgSz w:w="12240" w:h="15840" w:code="1"/>
      <w:pgMar w:top="720" w:right="1440" w:bottom="360" w:left="1440" w:header="720" w:footer="720" w:gutter="0"/>
      <w:paperSrc w:first="265" w:other="26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436762"/>
    <w:multiLevelType w:val="hybridMultilevel"/>
    <w:tmpl w:val="115412F2"/>
    <w:lvl w:ilvl="0" w:tplc="8C2CDB00">
      <w:start w:val="1"/>
      <w:numFmt w:val="bullet"/>
      <w:lvlText w:val=""/>
      <w:lvlJc w:val="left"/>
      <w:pPr>
        <w:tabs>
          <w:tab w:val="num" w:pos="360"/>
        </w:tabs>
        <w:ind w:left="72" w:hanging="72"/>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2EAD5CE1"/>
    <w:multiLevelType w:val="hybridMultilevel"/>
    <w:tmpl w:val="115412F2"/>
    <w:lvl w:ilvl="0" w:tplc="C0BC86B6">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4F460923"/>
    <w:multiLevelType w:val="hybridMultilevel"/>
    <w:tmpl w:val="803E2724"/>
    <w:lvl w:ilvl="0" w:tplc="C4B4A0B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592824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68D91931"/>
    <w:multiLevelType w:val="hybridMultilevel"/>
    <w:tmpl w:val="5FAEEED0"/>
    <w:lvl w:ilvl="0" w:tplc="C4B4A0B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002D4E"/>
    <w:multiLevelType w:val="hybridMultilevel"/>
    <w:tmpl w:val="7972702C"/>
    <w:lvl w:ilvl="0" w:tplc="C4B4A0B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BB36A2"/>
    <w:multiLevelType w:val="hybridMultilevel"/>
    <w:tmpl w:val="5B5429AA"/>
    <w:lvl w:ilvl="0" w:tplc="8C2CDB00">
      <w:start w:val="1"/>
      <w:numFmt w:val="bullet"/>
      <w:lvlText w:val=""/>
      <w:lvlJc w:val="left"/>
      <w:pPr>
        <w:tabs>
          <w:tab w:val="num" w:pos="360"/>
        </w:tabs>
        <w:ind w:left="72" w:hanging="7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518006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0520287">
    <w:abstractNumId w:val="4"/>
  </w:num>
  <w:num w:numId="3" w16cid:durableId="736367396">
    <w:abstractNumId w:val="1"/>
  </w:num>
  <w:num w:numId="4" w16cid:durableId="200941303">
    <w:abstractNumId w:val="7"/>
  </w:num>
  <w:num w:numId="5" w16cid:durableId="829835823">
    <w:abstractNumId w:val="2"/>
  </w:num>
  <w:num w:numId="6" w16cid:durableId="536546451">
    <w:abstractNumId w:val="3"/>
  </w:num>
  <w:num w:numId="7" w16cid:durableId="89469427">
    <w:abstractNumId w:val="6"/>
  </w:num>
  <w:num w:numId="8" w16cid:durableId="1689670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65A"/>
    <w:rsid w:val="000128DA"/>
    <w:rsid w:val="00075F86"/>
    <w:rsid w:val="00136A94"/>
    <w:rsid w:val="00166901"/>
    <w:rsid w:val="00187D26"/>
    <w:rsid w:val="00232699"/>
    <w:rsid w:val="00304ED2"/>
    <w:rsid w:val="00310094"/>
    <w:rsid w:val="003E44D5"/>
    <w:rsid w:val="00442D8F"/>
    <w:rsid w:val="004D2C2F"/>
    <w:rsid w:val="0055018F"/>
    <w:rsid w:val="0055065A"/>
    <w:rsid w:val="005A5E35"/>
    <w:rsid w:val="005D5D54"/>
    <w:rsid w:val="005F5E65"/>
    <w:rsid w:val="00657C2D"/>
    <w:rsid w:val="006824D2"/>
    <w:rsid w:val="007B1F64"/>
    <w:rsid w:val="00825B73"/>
    <w:rsid w:val="008F24D9"/>
    <w:rsid w:val="009212D1"/>
    <w:rsid w:val="00945B2D"/>
    <w:rsid w:val="009D6F8C"/>
    <w:rsid w:val="00A3275F"/>
    <w:rsid w:val="00A56424"/>
    <w:rsid w:val="00BA269B"/>
    <w:rsid w:val="00BF7712"/>
    <w:rsid w:val="00C3078E"/>
    <w:rsid w:val="00C4558C"/>
    <w:rsid w:val="00C648DD"/>
    <w:rsid w:val="00CB71EF"/>
    <w:rsid w:val="00CE1675"/>
    <w:rsid w:val="00D52846"/>
    <w:rsid w:val="00E171DF"/>
    <w:rsid w:val="00E8334A"/>
    <w:rsid w:val="00EE4925"/>
    <w:rsid w:val="00F75173"/>
    <w:rsid w:val="00F9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5B2681"/>
  <w15:chartTrackingRefBased/>
  <w15:docId w15:val="{B639FEEC-6D51-4BD2-B747-B5797F71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Eras Medium ITC" w:hAnsi="Eras Medium ITC"/>
      <w:sz w:val="24"/>
    </w:rPr>
  </w:style>
  <w:style w:type="paragraph" w:styleId="Heading2">
    <w:name w:val="heading 2"/>
    <w:basedOn w:val="Normal"/>
    <w:next w:val="Normal"/>
    <w:qFormat/>
    <w:pPr>
      <w:keepNext/>
      <w:ind w:right="-1260"/>
      <w:outlineLvl w:val="1"/>
    </w:pPr>
    <w:rPr>
      <w:rFonts w:ascii="Helvetica" w:hAnsi="Helvetica"/>
      <w:smallCaps/>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hd w:val="solid" w:color="auto" w:fill="auto"/>
      <w:jc w:val="center"/>
    </w:pPr>
    <w:rPr>
      <w:rFonts w:ascii="Eras Medium ITC" w:hAnsi="Eras Medium ITC"/>
      <w:smallCaps/>
      <w:sz w:val="36"/>
    </w:rPr>
  </w:style>
  <w:style w:type="paragraph" w:styleId="BodyText">
    <w:name w:val="Body Text"/>
    <w:basedOn w:val="Normal"/>
    <w:rPr>
      <w:rFonts w:ascii="Book Antiqua" w:hAnsi="Book Antiqua"/>
      <w:i/>
      <w:sz w:val="22"/>
    </w:rPr>
  </w:style>
  <w:style w:type="paragraph" w:styleId="BodyText2">
    <w:name w:val="Body Text 2"/>
    <w:basedOn w:val="Normal"/>
    <w:rPr>
      <w:rFonts w:ascii="Book Antiqua" w:hAnsi="Book Antiqua"/>
      <w:b/>
      <w:bCs/>
      <w:i/>
      <w:iCs/>
      <w:sz w:val="22"/>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rFonts w:ascii="Eras Medium ITC" w:hAnsi="Eras Medium ITC"/>
      <w:smallCaps/>
      <w:sz w:val="36"/>
    </w:rPr>
  </w:style>
  <w:style w:type="character" w:styleId="Hyperlink">
    <w:name w:val="Hyperlink"/>
    <w:rPr>
      <w:color w:val="0000FF"/>
      <w:u w:val="single"/>
    </w:rPr>
  </w:style>
  <w:style w:type="paragraph" w:styleId="NormalWeb">
    <w:name w:val="Normal (Web)"/>
    <w:basedOn w:val="Normal"/>
    <w:rsid w:val="009D6F8C"/>
    <w:pPr>
      <w:spacing w:before="100" w:beforeAutospacing="1" w:after="100" w:afterAutospacing="1"/>
    </w:pPr>
    <w:rPr>
      <w:sz w:val="24"/>
      <w:szCs w:val="24"/>
    </w:rPr>
  </w:style>
  <w:style w:type="character" w:styleId="Strong">
    <w:name w:val="Strong"/>
    <w:qFormat/>
    <w:rsid w:val="009D6F8C"/>
    <w:rPr>
      <w:b/>
      <w:bCs/>
    </w:rPr>
  </w:style>
  <w:style w:type="paragraph" w:styleId="BodyTextIndent">
    <w:name w:val="Body Text Indent"/>
    <w:basedOn w:val="Normal"/>
    <w:link w:val="BodyTextIndentChar"/>
    <w:rsid w:val="00D52846"/>
    <w:pPr>
      <w:spacing w:after="120"/>
      <w:ind w:left="360"/>
    </w:pPr>
  </w:style>
  <w:style w:type="character" w:customStyle="1" w:styleId="BodyTextIndentChar">
    <w:name w:val="Body Text Indent Char"/>
    <w:basedOn w:val="DefaultParagraphFont"/>
    <w:link w:val="BodyTextIndent"/>
    <w:rsid w:val="00D52846"/>
  </w:style>
  <w:style w:type="paragraph" w:styleId="BalloonText">
    <w:name w:val="Balloon Text"/>
    <w:basedOn w:val="Normal"/>
    <w:link w:val="BalloonTextChar"/>
    <w:rsid w:val="0055018F"/>
    <w:rPr>
      <w:rFonts w:ascii="Tahoma" w:hAnsi="Tahoma" w:cs="Tahoma"/>
      <w:sz w:val="16"/>
      <w:szCs w:val="16"/>
    </w:rPr>
  </w:style>
  <w:style w:type="character" w:customStyle="1" w:styleId="BalloonTextChar">
    <w:name w:val="Balloon Text Char"/>
    <w:link w:val="BalloonText"/>
    <w:rsid w:val="0055018F"/>
    <w:rPr>
      <w:rFonts w:ascii="Tahoma" w:hAnsi="Tahoma" w:cs="Tahoma"/>
      <w:sz w:val="16"/>
      <w:szCs w:val="16"/>
    </w:rPr>
  </w:style>
  <w:style w:type="character" w:styleId="UnresolvedMention">
    <w:name w:val="Unresolved Mention"/>
    <w:uiPriority w:val="99"/>
    <w:semiHidden/>
    <w:unhideWhenUsed/>
    <w:rsid w:val="005F5E65"/>
    <w:rPr>
      <w:color w:val="605E5C"/>
      <w:shd w:val="clear" w:color="auto" w:fill="E1DFDD"/>
    </w:rPr>
  </w:style>
  <w:style w:type="paragraph" w:styleId="NoSpacing">
    <w:name w:val="No Spacing"/>
    <w:uiPriority w:val="1"/>
    <w:qFormat/>
    <w:rsid w:val="005F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sae@gsae.org" TargetMode="External"/><Relationship Id="rId3" Type="http://schemas.openxmlformats.org/officeDocument/2006/relationships/settings" Target="settings.xml"/><Relationship Id="rId7" Type="http://schemas.openxmlformats.org/officeDocument/2006/relationships/hyperlink" Target="http://www.gs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affinipay.com/pages/gsae/payme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GSAE Membership Application</vt:lpstr>
    </vt:vector>
  </TitlesOfParts>
  <Company>Micron Electronics, Inc.</Company>
  <LinksUpToDate>false</LinksUpToDate>
  <CharactersWithSpaces>4301</CharactersWithSpaces>
  <SharedDoc>false</SharedDoc>
  <HLinks>
    <vt:vector size="12" baseType="variant">
      <vt:variant>
        <vt:i4>3801094</vt:i4>
      </vt:variant>
      <vt:variant>
        <vt:i4>3</vt:i4>
      </vt:variant>
      <vt:variant>
        <vt:i4>0</vt:i4>
      </vt:variant>
      <vt:variant>
        <vt:i4>5</vt:i4>
      </vt:variant>
      <vt:variant>
        <vt:lpwstr>mailto:gsae@gsae.org</vt:lpwstr>
      </vt:variant>
      <vt:variant>
        <vt:lpwstr/>
      </vt:variant>
      <vt:variant>
        <vt:i4>6160462</vt:i4>
      </vt:variant>
      <vt:variant>
        <vt:i4>0</vt:i4>
      </vt:variant>
      <vt:variant>
        <vt:i4>0</vt:i4>
      </vt:variant>
      <vt:variant>
        <vt:i4>5</vt:i4>
      </vt:variant>
      <vt:variant>
        <vt:lpwstr>http://www.gsae.org/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GSAE Membership Application</dc:title>
  <dc:subject/>
  <dc:creator>GSAE</dc:creator>
  <cp:keywords/>
  <cp:lastModifiedBy>Wendy W. Kavanagh, CAE</cp:lastModifiedBy>
  <cp:revision>3</cp:revision>
  <cp:lastPrinted>2019-11-05T14:39:00Z</cp:lastPrinted>
  <dcterms:created xsi:type="dcterms:W3CDTF">2022-10-24T17:23:00Z</dcterms:created>
  <dcterms:modified xsi:type="dcterms:W3CDTF">2022-10-24T17:28:00Z</dcterms:modified>
</cp:coreProperties>
</file>